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6A6655">
        <w:rPr>
          <w:b/>
        </w:rPr>
        <w:t xml:space="preserve">Il Monitoraggio della Funzionalità Respiratoria nel paziente affetto da patologia respiratoria cronica interstiziale e la risposta alla terapia </w:t>
      </w:r>
      <w:r w:rsidRPr="001B47D9">
        <w:rPr>
          <w:b/>
        </w:rPr>
        <w:t>”</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C467A4" w:rsidRPr="001B47D9" w:rsidRDefault="001B47D9" w:rsidP="00C467A4">
      <w:pPr>
        <w:ind w:left="-533" w:hanging="34"/>
        <w:rPr>
          <w:b/>
        </w:rPr>
      </w:pPr>
      <w:r w:rsidRPr="001B47D9">
        <w:rPr>
          <w:b/>
        </w:rPr>
        <w:t>“</w:t>
      </w:r>
      <w:r w:rsidR="006A6655">
        <w:rPr>
          <w:b/>
        </w:rPr>
        <w:t>Il Monitoraggio della Funzionalità Respiratoria nel paziente affetto da patologia respiratoria cronica interstiziale e la risposta alla terapia</w:t>
      </w:r>
      <w:r w:rsidR="00C467A4" w:rsidRPr="001B47D9">
        <w:rPr>
          <w:b/>
        </w:rPr>
        <w:t>”</w:t>
      </w: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Le informazioni circa il progetto, il contesto del suo sviluppo e le attività programmate, sono disponibili nei documenti allegati al presente avviso.</w:t>
      </w: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7F773B" w:rsidP="007F773B">
      <w:pPr>
        <w:tabs>
          <w:tab w:val="left" w:pos="-567"/>
        </w:tabs>
        <w:ind w:left="-567" w:firstLine="7088"/>
        <w:contextualSpacing/>
        <w:jc w:val="both"/>
        <w:rPr>
          <w:b/>
        </w:rPr>
      </w:pPr>
      <w:r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C6C" w:rsidRDefault="001A4C6C" w:rsidP="003C4F4E">
      <w:r>
        <w:separator/>
      </w:r>
    </w:p>
  </w:endnote>
  <w:endnote w:type="continuationSeparator" w:id="1">
    <w:p w:rsidR="001A4C6C" w:rsidRDefault="001A4C6C"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C6C" w:rsidRDefault="001A4C6C" w:rsidP="003C4F4E">
      <w:r>
        <w:separator/>
      </w:r>
    </w:p>
  </w:footnote>
  <w:footnote w:type="continuationSeparator" w:id="1">
    <w:p w:rsidR="001A4C6C" w:rsidRDefault="001A4C6C"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08546"/>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8D6"/>
    <w:rsid w:val="000451B9"/>
    <w:rsid w:val="000470ED"/>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4C6C"/>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D6CDD"/>
    <w:rsid w:val="004E21E9"/>
    <w:rsid w:val="004F5B33"/>
    <w:rsid w:val="004F6056"/>
    <w:rsid w:val="00501820"/>
    <w:rsid w:val="00502249"/>
    <w:rsid w:val="005067F9"/>
    <w:rsid w:val="005112C9"/>
    <w:rsid w:val="00511B81"/>
    <w:rsid w:val="005144B9"/>
    <w:rsid w:val="00514CFF"/>
    <w:rsid w:val="005234A5"/>
    <w:rsid w:val="00526F17"/>
    <w:rsid w:val="005318F8"/>
    <w:rsid w:val="00532FDB"/>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A6655"/>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79FB"/>
    <w:rsid w:val="00BF598C"/>
    <w:rsid w:val="00BF7881"/>
    <w:rsid w:val="00C224ED"/>
    <w:rsid w:val="00C237DC"/>
    <w:rsid w:val="00C24A37"/>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2019-11-11T11:51:00Z</dcterms:created>
  <dcterms:modified xsi:type="dcterms:W3CDTF">2019-11-11T11:51:00Z</dcterms:modified>
</cp:coreProperties>
</file>