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750761">
        <w:rPr>
          <w:b/>
        </w:rPr>
        <w:t>La gestione della dispnea, della funzionalità respiratoria, delle resistenze periferiche</w:t>
      </w:r>
      <w:r w:rsidR="00C467A4">
        <w:rPr>
          <w:b/>
        </w:rPr>
        <w:t xml:space="preserve"> e dei disturbi del sonno nei pazienti con ASMA e Broncopneumopatia cronica ostruttiva</w:t>
      </w:r>
      <w:r w:rsidRPr="001B47D9">
        <w:rPr>
          <w:b/>
        </w:rPr>
        <w:t>”</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C467A4" w:rsidRPr="001B47D9" w:rsidRDefault="001B47D9" w:rsidP="00C467A4">
      <w:pPr>
        <w:ind w:left="-533" w:hanging="34"/>
        <w:rPr>
          <w:b/>
        </w:rPr>
      </w:pPr>
      <w:r w:rsidRPr="001B47D9">
        <w:rPr>
          <w:b/>
        </w:rPr>
        <w:t>“</w:t>
      </w:r>
      <w:r w:rsidR="00C467A4">
        <w:rPr>
          <w:b/>
        </w:rPr>
        <w:t>La gestione della dispnea, della funzionalità respiratoria, delle resistenze periferiche e dei disturbi del sonno nei pazienti con ASMA e Broncopneumopatia cronica ostruttiva</w:t>
      </w:r>
      <w:r w:rsidR="00C467A4" w:rsidRPr="001B47D9">
        <w:rPr>
          <w:b/>
        </w:rPr>
        <w:t>”</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Le informazioni circa il progetto, il contesto del suo sviluppo e le attività programmate, sono disponibili nei documenti allegati al presente avviso.</w:t>
      </w: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7F773B" w:rsidP="007F773B">
      <w:pPr>
        <w:tabs>
          <w:tab w:val="left" w:pos="-567"/>
        </w:tabs>
        <w:ind w:left="-567" w:firstLine="7088"/>
        <w:contextualSpacing/>
        <w:jc w:val="both"/>
        <w:rPr>
          <w:b/>
        </w:rPr>
      </w:pPr>
      <w:r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09" w:rsidRDefault="00BC4F09" w:rsidP="003C4F4E">
      <w:r>
        <w:separator/>
      </w:r>
    </w:p>
  </w:endnote>
  <w:endnote w:type="continuationSeparator" w:id="1">
    <w:p w:rsidR="00BC4F09" w:rsidRDefault="00BC4F09"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09" w:rsidRDefault="00BC4F09" w:rsidP="003C4F4E">
      <w:r>
        <w:separator/>
      </w:r>
    </w:p>
  </w:footnote>
  <w:footnote w:type="continuationSeparator" w:id="1">
    <w:p w:rsidR="00BC4F09" w:rsidRDefault="00BC4F09"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05474"/>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8D6"/>
    <w:rsid w:val="000451B9"/>
    <w:rsid w:val="000470ED"/>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C4F09"/>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1033"/>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2019-04-29T15:28:00Z</dcterms:created>
  <dcterms:modified xsi:type="dcterms:W3CDTF">2019-04-29T15:28:00Z</dcterms:modified>
</cp:coreProperties>
</file>