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B3" w:rsidRPr="001A5E1D" w:rsidRDefault="004353B2" w:rsidP="005371B3">
      <w:pPr>
        <w:jc w:val="both"/>
        <w:rPr>
          <w:b/>
        </w:rPr>
      </w:pPr>
      <w:bookmarkStart w:id="0" w:name="_GoBack"/>
      <w:bookmarkEnd w:id="0"/>
      <w:r w:rsidRPr="001A5E1D">
        <w:rPr>
          <w:b/>
        </w:rPr>
        <w:t xml:space="preserve">Avviso </w:t>
      </w:r>
      <w:r w:rsidR="00D3201F" w:rsidRPr="001A5E1D">
        <w:rPr>
          <w:b/>
        </w:rPr>
        <w:t>di</w:t>
      </w:r>
      <w:r w:rsidRPr="001A5E1D">
        <w:rPr>
          <w:b/>
        </w:rPr>
        <w:t xml:space="preserve"> selezione</w:t>
      </w:r>
      <w:r w:rsidR="00D3201F" w:rsidRPr="001A5E1D">
        <w:rPr>
          <w:b/>
        </w:rPr>
        <w:t xml:space="preserve"> pubblica</w:t>
      </w:r>
      <w:r w:rsidRPr="001A5E1D">
        <w:rPr>
          <w:b/>
        </w:rPr>
        <w:t xml:space="preserve">, per titoli ed esame colloquio, per il conferimento di </w:t>
      </w:r>
      <w:r w:rsidR="008E5D2A" w:rsidRPr="001A5E1D">
        <w:rPr>
          <w:b/>
        </w:rPr>
        <w:t xml:space="preserve">incarichi </w:t>
      </w:r>
      <w:r w:rsidRPr="001A5E1D">
        <w:rPr>
          <w:b/>
        </w:rPr>
        <w:t>professional</w:t>
      </w:r>
      <w:r w:rsidR="008E5D2A" w:rsidRPr="001A5E1D">
        <w:rPr>
          <w:b/>
        </w:rPr>
        <w:t>i</w:t>
      </w:r>
      <w:r w:rsidRPr="001A5E1D">
        <w:rPr>
          <w:b/>
        </w:rPr>
        <w:t xml:space="preserve"> </w:t>
      </w:r>
      <w:r w:rsidR="00E66A0E" w:rsidRPr="001A5E1D">
        <w:rPr>
          <w:b/>
        </w:rPr>
        <w:t xml:space="preserve">a tempo </w:t>
      </w:r>
      <w:r w:rsidR="008E5D2A" w:rsidRPr="001A5E1D">
        <w:rPr>
          <w:b/>
        </w:rPr>
        <w:t>determinato attività progetto “ Percorsi riabilitativi aziendali e continuità della presa in carico” finanziamento ex art. 1 comma 34 bis Legge n. 662/1996 – FSN 2013-</w:t>
      </w:r>
    </w:p>
    <w:p w:rsidR="00A23B25" w:rsidRPr="001A5E1D" w:rsidRDefault="00A23B25" w:rsidP="005371B3">
      <w:pPr>
        <w:jc w:val="both"/>
        <w:rPr>
          <w:b/>
        </w:rPr>
      </w:pPr>
    </w:p>
    <w:p w:rsidR="008E5D2A" w:rsidRPr="001A5E1D" w:rsidRDefault="00A23B25" w:rsidP="00C82A60">
      <w:pPr>
        <w:jc w:val="both"/>
      </w:pPr>
      <w:r w:rsidRPr="001A5E1D">
        <w:t>In esecuzione della</w:t>
      </w:r>
      <w:r w:rsidR="00620798">
        <w:t xml:space="preserve"> deliberazione n. 542 del 16/06/2015</w:t>
      </w:r>
      <w:r w:rsidRPr="001A5E1D">
        <w:t xml:space="preserve"> è indetto Avviso </w:t>
      </w:r>
      <w:r w:rsidR="000027D7" w:rsidRPr="001A5E1D">
        <w:t>Pubblico per</w:t>
      </w:r>
      <w:r w:rsidRPr="001A5E1D">
        <w:t xml:space="preserve"> </w:t>
      </w:r>
      <w:r w:rsidR="00F028F2" w:rsidRPr="001A5E1D">
        <w:t>s</w:t>
      </w:r>
      <w:r w:rsidRPr="001A5E1D">
        <w:t>elezione, per titoli ed esame colloquio, per il conferimento d</w:t>
      </w:r>
      <w:r w:rsidR="008E5D2A" w:rsidRPr="001A5E1D">
        <w:t xml:space="preserve">ei seguenti </w:t>
      </w:r>
      <w:r w:rsidRPr="001A5E1D">
        <w:t>incaric</w:t>
      </w:r>
      <w:r w:rsidR="00252E4C" w:rsidRPr="001A5E1D">
        <w:t>hi</w:t>
      </w:r>
      <w:r w:rsidRPr="001A5E1D">
        <w:t xml:space="preserve">  professional</w:t>
      </w:r>
      <w:r w:rsidR="008E5D2A" w:rsidRPr="001A5E1D">
        <w:t>i</w:t>
      </w:r>
      <w:r w:rsidRPr="001A5E1D">
        <w:t xml:space="preserve"> </w:t>
      </w:r>
      <w:r w:rsidR="00E66A0E" w:rsidRPr="001A5E1D">
        <w:t>a tempo determinato</w:t>
      </w:r>
      <w:r w:rsidR="008E5D2A" w:rsidRPr="001A5E1D">
        <w:t xml:space="preserve">, di durata 18 mesi , alle sotto indicate figure professionali, per le attività </w:t>
      </w:r>
      <w:r w:rsidR="008067F4" w:rsidRPr="001A5E1D">
        <w:t>del Progetto ”</w:t>
      </w:r>
      <w:r w:rsidR="00E66A0E" w:rsidRPr="001A5E1D">
        <w:t xml:space="preserve"> </w:t>
      </w:r>
      <w:r w:rsidR="008067F4" w:rsidRPr="001A5E1D">
        <w:t>Percorsi riabilitativi aziendali e continuità della presa in carico” finanziato  dalla Regione Campania decreto dirigenziale n.91/2014:</w:t>
      </w:r>
    </w:p>
    <w:p w:rsidR="008067F4" w:rsidRPr="001A5E1D" w:rsidRDefault="008067F4" w:rsidP="00C82A60">
      <w:pPr>
        <w:jc w:val="both"/>
      </w:pPr>
    </w:p>
    <w:p w:rsidR="00900A60" w:rsidRPr="001A5E1D" w:rsidRDefault="00900A60" w:rsidP="00C82A60">
      <w:pPr>
        <w:jc w:val="both"/>
      </w:pPr>
      <w:r w:rsidRPr="001A5E1D">
        <w:t xml:space="preserve">incarico ex art.15 </w:t>
      </w:r>
      <w:proofErr w:type="spellStart"/>
      <w:r w:rsidRPr="001A5E1D">
        <w:t>octies</w:t>
      </w:r>
      <w:proofErr w:type="spellEnd"/>
      <w:r w:rsidRPr="001A5E1D">
        <w:t xml:space="preserve"> </w:t>
      </w:r>
      <w:proofErr w:type="spellStart"/>
      <w:r w:rsidRPr="001A5E1D">
        <w:t>D.L.gs.</w:t>
      </w:r>
      <w:proofErr w:type="spellEnd"/>
      <w:r w:rsidRPr="001A5E1D">
        <w:t xml:space="preserve"> n.502/92 e </w:t>
      </w:r>
      <w:proofErr w:type="spellStart"/>
      <w:r w:rsidRPr="001A5E1D">
        <w:t>ss.mm.ii.</w:t>
      </w:r>
      <w:proofErr w:type="spellEnd"/>
      <w:r w:rsidRPr="001A5E1D">
        <w:t xml:space="preserve"> – selezione per  titoli e colloquio</w:t>
      </w:r>
      <w:r w:rsidRPr="001A5E1D">
        <w:rPr>
          <w:i/>
        </w:rPr>
        <w:t>-</w:t>
      </w:r>
      <w:r w:rsidRPr="001A5E1D">
        <w:t xml:space="preserve"> per</w:t>
      </w:r>
      <w:r w:rsidR="0024547F">
        <w:t>:</w:t>
      </w:r>
      <w:r w:rsidRPr="001A5E1D">
        <w:t xml:space="preserve">  </w:t>
      </w:r>
    </w:p>
    <w:p w:rsidR="00900A60" w:rsidRPr="001A5E1D" w:rsidRDefault="00900A60" w:rsidP="00C82A60">
      <w:pPr>
        <w:jc w:val="both"/>
      </w:pPr>
    </w:p>
    <w:p w:rsidR="008067F4" w:rsidRPr="001A5E1D" w:rsidRDefault="00900A60" w:rsidP="00900A60">
      <w:pPr>
        <w:pStyle w:val="Paragrafoelenco"/>
        <w:numPr>
          <w:ilvl w:val="0"/>
          <w:numId w:val="25"/>
        </w:numPr>
        <w:rPr>
          <w:sz w:val="24"/>
          <w:szCs w:val="24"/>
        </w:rPr>
      </w:pPr>
      <w:r w:rsidRPr="001A5E1D">
        <w:rPr>
          <w:sz w:val="24"/>
          <w:szCs w:val="24"/>
        </w:rPr>
        <w:t xml:space="preserve">n. 1 Psicologo </w:t>
      </w:r>
    </w:p>
    <w:p w:rsidR="00900A60" w:rsidRPr="001A5E1D" w:rsidRDefault="00900A60" w:rsidP="00900A60">
      <w:pPr>
        <w:pStyle w:val="Paragrafoelenco"/>
        <w:numPr>
          <w:ilvl w:val="0"/>
          <w:numId w:val="25"/>
        </w:numPr>
        <w:rPr>
          <w:sz w:val="24"/>
          <w:szCs w:val="24"/>
        </w:rPr>
      </w:pPr>
      <w:r w:rsidRPr="001A5E1D">
        <w:rPr>
          <w:sz w:val="24"/>
          <w:szCs w:val="24"/>
        </w:rPr>
        <w:t>n. 4 Fisioterapisti</w:t>
      </w:r>
    </w:p>
    <w:p w:rsidR="00900A60" w:rsidRPr="001A5E1D" w:rsidRDefault="00900A60" w:rsidP="00900A60">
      <w:pPr>
        <w:pStyle w:val="Paragrafoelenco"/>
        <w:numPr>
          <w:ilvl w:val="0"/>
          <w:numId w:val="25"/>
        </w:numPr>
        <w:rPr>
          <w:sz w:val="24"/>
          <w:szCs w:val="24"/>
        </w:rPr>
      </w:pPr>
      <w:r w:rsidRPr="001A5E1D">
        <w:rPr>
          <w:sz w:val="24"/>
          <w:szCs w:val="24"/>
        </w:rPr>
        <w:t>n.2  Logopedisti</w:t>
      </w:r>
    </w:p>
    <w:p w:rsidR="008E5D2A" w:rsidRPr="001A5E1D" w:rsidRDefault="008E5D2A" w:rsidP="00C82A60">
      <w:pPr>
        <w:jc w:val="both"/>
        <w:rPr>
          <w:i/>
        </w:rPr>
      </w:pPr>
    </w:p>
    <w:p w:rsidR="00477601" w:rsidRPr="00DE13B6" w:rsidRDefault="00477601" w:rsidP="00115E2E">
      <w:pPr>
        <w:pStyle w:val="Paragrafoelenco"/>
        <w:numPr>
          <w:ilvl w:val="0"/>
          <w:numId w:val="33"/>
        </w:numPr>
        <w:jc w:val="left"/>
        <w:rPr>
          <w:sz w:val="24"/>
          <w:szCs w:val="24"/>
        </w:rPr>
      </w:pPr>
      <w:r w:rsidRPr="00DE13B6">
        <w:rPr>
          <w:sz w:val="24"/>
          <w:szCs w:val="24"/>
        </w:rPr>
        <w:t>Ruolo Psicologo:</w:t>
      </w:r>
      <w:r w:rsidR="00C82A60" w:rsidRPr="00DE13B6">
        <w:rPr>
          <w:sz w:val="24"/>
          <w:szCs w:val="24"/>
        </w:rPr>
        <w:t xml:space="preserve"> impegno orario di </w:t>
      </w:r>
      <w:r w:rsidR="00900A60" w:rsidRPr="00DE13B6">
        <w:rPr>
          <w:sz w:val="24"/>
          <w:szCs w:val="24"/>
        </w:rPr>
        <w:t xml:space="preserve">trenta (30) ore al mese per </w:t>
      </w:r>
      <w:r w:rsidRPr="00DE13B6">
        <w:rPr>
          <w:sz w:val="24"/>
          <w:szCs w:val="24"/>
        </w:rPr>
        <w:t>la durata di 18</w:t>
      </w:r>
      <w:r w:rsidR="00900A60" w:rsidRPr="00DE13B6">
        <w:rPr>
          <w:sz w:val="24"/>
          <w:szCs w:val="24"/>
        </w:rPr>
        <w:t xml:space="preserve"> mesi</w:t>
      </w:r>
      <w:r w:rsidRPr="00DE13B6">
        <w:rPr>
          <w:sz w:val="24"/>
          <w:szCs w:val="24"/>
        </w:rPr>
        <w:t>;</w:t>
      </w:r>
    </w:p>
    <w:p w:rsidR="00C82A60" w:rsidRPr="001A5E1D" w:rsidRDefault="00477601" w:rsidP="00115E2E">
      <w:pPr>
        <w:pStyle w:val="Paragrafoelenco"/>
        <w:numPr>
          <w:ilvl w:val="0"/>
          <w:numId w:val="33"/>
        </w:numPr>
        <w:jc w:val="left"/>
      </w:pPr>
      <w:r w:rsidRPr="00DE13B6">
        <w:rPr>
          <w:sz w:val="24"/>
          <w:szCs w:val="24"/>
        </w:rPr>
        <w:t>R</w:t>
      </w:r>
      <w:r w:rsidR="00900A60" w:rsidRPr="00DE13B6">
        <w:rPr>
          <w:sz w:val="24"/>
          <w:szCs w:val="24"/>
        </w:rPr>
        <w:t xml:space="preserve">uolo </w:t>
      </w:r>
      <w:r w:rsidRPr="00DE13B6">
        <w:rPr>
          <w:sz w:val="24"/>
          <w:szCs w:val="24"/>
        </w:rPr>
        <w:t>Fisioterapista e Logopedista: impegno orario di</w:t>
      </w:r>
      <w:r w:rsidR="00900A60" w:rsidRPr="00DE13B6">
        <w:rPr>
          <w:sz w:val="24"/>
          <w:szCs w:val="24"/>
        </w:rPr>
        <w:t xml:space="preserve"> settantatr</w:t>
      </w:r>
      <w:r w:rsidRPr="00DE13B6">
        <w:rPr>
          <w:sz w:val="24"/>
          <w:szCs w:val="24"/>
        </w:rPr>
        <w:t>e</w:t>
      </w:r>
      <w:r w:rsidR="00900A60" w:rsidRPr="00DE13B6">
        <w:rPr>
          <w:sz w:val="24"/>
          <w:szCs w:val="24"/>
        </w:rPr>
        <w:t xml:space="preserve"> (73) </w:t>
      </w:r>
      <w:r w:rsidR="00C82A60" w:rsidRPr="00DE13B6">
        <w:rPr>
          <w:sz w:val="24"/>
          <w:szCs w:val="24"/>
        </w:rPr>
        <w:t xml:space="preserve"> ore </w:t>
      </w:r>
      <w:r w:rsidR="00900A60" w:rsidRPr="00DE13B6">
        <w:rPr>
          <w:sz w:val="24"/>
          <w:szCs w:val="24"/>
        </w:rPr>
        <w:t xml:space="preserve">al mese per </w:t>
      </w:r>
      <w:r w:rsidR="00C82A60" w:rsidRPr="00DE13B6">
        <w:rPr>
          <w:sz w:val="24"/>
          <w:szCs w:val="24"/>
        </w:rPr>
        <w:t xml:space="preserve">la durata </w:t>
      </w:r>
      <w:r w:rsidR="00E66A0E" w:rsidRPr="00DE13B6">
        <w:rPr>
          <w:sz w:val="24"/>
          <w:szCs w:val="24"/>
        </w:rPr>
        <w:t xml:space="preserve">di </w:t>
      </w:r>
      <w:r w:rsidR="00900A60" w:rsidRPr="00DE13B6">
        <w:rPr>
          <w:sz w:val="24"/>
          <w:szCs w:val="24"/>
        </w:rPr>
        <w:t xml:space="preserve">18 </w:t>
      </w:r>
      <w:r w:rsidR="00E66A0E" w:rsidRPr="00DE13B6">
        <w:rPr>
          <w:sz w:val="24"/>
          <w:szCs w:val="24"/>
        </w:rPr>
        <w:t>mesi</w:t>
      </w:r>
      <w:r w:rsidR="00900A60" w:rsidRPr="001A5E1D">
        <w:t>.</w:t>
      </w:r>
    </w:p>
    <w:p w:rsidR="008067F4" w:rsidRPr="001A5E1D" w:rsidRDefault="008067F4" w:rsidP="00E337C4">
      <w:pPr>
        <w:jc w:val="both"/>
      </w:pPr>
    </w:p>
    <w:p w:rsidR="00E337C4" w:rsidRPr="001A5E1D" w:rsidRDefault="00E337C4" w:rsidP="00E337C4">
      <w:pPr>
        <w:jc w:val="both"/>
      </w:pPr>
      <w:r w:rsidRPr="001A5E1D">
        <w:t>Il conferimento dell’incarico i</w:t>
      </w:r>
      <w:r w:rsidR="00F028F2" w:rsidRPr="001A5E1D">
        <w:t>n</w:t>
      </w:r>
      <w:r w:rsidRPr="001A5E1D">
        <w:t xml:space="preserve">staura con l’Azienda Ospedaliera il solo rapporto di </w:t>
      </w:r>
      <w:r w:rsidR="008067F4" w:rsidRPr="001A5E1D">
        <w:t>incarico</w:t>
      </w:r>
      <w:r w:rsidRPr="001A5E1D">
        <w:t xml:space="preserve"> professionale, della durata di mesi d</w:t>
      </w:r>
      <w:r w:rsidR="008067F4" w:rsidRPr="001A5E1D">
        <w:t>iciotto</w:t>
      </w:r>
      <w:r w:rsidRPr="001A5E1D">
        <w:t xml:space="preserve"> non prorogabili automaticamente, per lo svolgimento dell’attività di cui al punto precedente.</w:t>
      </w:r>
    </w:p>
    <w:p w:rsidR="00E337C4" w:rsidRPr="001A5E1D" w:rsidRDefault="00E337C4" w:rsidP="00E337C4">
      <w:pPr>
        <w:jc w:val="both"/>
      </w:pPr>
      <w:r w:rsidRPr="001A5E1D">
        <w:t>Possono partecipare all’Avviso Pubblico per Selezione i candidati che sono in possesso dei seguenti requisiti:</w:t>
      </w:r>
    </w:p>
    <w:p w:rsidR="00E337C4" w:rsidRPr="001A5E1D" w:rsidRDefault="00E337C4" w:rsidP="00E337C4">
      <w:pPr>
        <w:jc w:val="both"/>
      </w:pPr>
    </w:p>
    <w:p w:rsidR="00E337C4" w:rsidRPr="006415A2" w:rsidRDefault="00E337C4" w:rsidP="00E337C4">
      <w:pPr>
        <w:jc w:val="both"/>
        <w:rPr>
          <w:b/>
          <w:sz w:val="22"/>
          <w:szCs w:val="22"/>
        </w:rPr>
      </w:pPr>
      <w:r w:rsidRPr="006415A2">
        <w:rPr>
          <w:b/>
          <w:sz w:val="22"/>
          <w:szCs w:val="22"/>
        </w:rPr>
        <w:t xml:space="preserve">REQUISITI </w:t>
      </w:r>
      <w:r w:rsidR="002C2E4A" w:rsidRPr="006415A2">
        <w:rPr>
          <w:b/>
          <w:sz w:val="22"/>
          <w:szCs w:val="22"/>
        </w:rPr>
        <w:t xml:space="preserve">GENERALI </w:t>
      </w:r>
      <w:r w:rsidRPr="006415A2">
        <w:rPr>
          <w:b/>
          <w:sz w:val="22"/>
          <w:szCs w:val="22"/>
        </w:rPr>
        <w:t>DI AMMISSIONE</w:t>
      </w:r>
    </w:p>
    <w:p w:rsidR="00E337C4" w:rsidRPr="001A5E1D" w:rsidRDefault="00E337C4" w:rsidP="00900A60">
      <w:pPr>
        <w:pStyle w:val="Paragrafoelenco"/>
        <w:numPr>
          <w:ilvl w:val="0"/>
          <w:numId w:val="26"/>
        </w:numPr>
        <w:ind w:left="360"/>
        <w:rPr>
          <w:sz w:val="24"/>
          <w:szCs w:val="24"/>
        </w:rPr>
      </w:pPr>
      <w:r w:rsidRPr="001A5E1D">
        <w:rPr>
          <w:sz w:val="24"/>
          <w:szCs w:val="24"/>
        </w:rPr>
        <w:t xml:space="preserve">Cittadinanza Italiana. Sono equiparati ai cittadini italiani, gli italiani non appartenenti alla Repubblica. Per i cittadini degli Stati membri della Comunità Europea si applicano le disposizioni di cui all’art. 38 del </w:t>
      </w:r>
      <w:proofErr w:type="spellStart"/>
      <w:r w:rsidRPr="001A5E1D">
        <w:rPr>
          <w:sz w:val="24"/>
          <w:szCs w:val="24"/>
        </w:rPr>
        <w:t>D.Lgvo</w:t>
      </w:r>
      <w:proofErr w:type="spellEnd"/>
      <w:r w:rsidRPr="001A5E1D">
        <w:rPr>
          <w:sz w:val="24"/>
          <w:szCs w:val="24"/>
        </w:rPr>
        <w:t xml:space="preserve"> n. 165/2001;</w:t>
      </w:r>
    </w:p>
    <w:p w:rsidR="00900A60" w:rsidRPr="001A5E1D" w:rsidRDefault="00900A60" w:rsidP="00900A60">
      <w:pPr>
        <w:pStyle w:val="Paragrafoelenco"/>
        <w:numPr>
          <w:ilvl w:val="0"/>
          <w:numId w:val="26"/>
        </w:numPr>
        <w:ind w:left="360"/>
        <w:rPr>
          <w:sz w:val="24"/>
          <w:szCs w:val="24"/>
        </w:rPr>
      </w:pPr>
      <w:r w:rsidRPr="001A5E1D">
        <w:rPr>
          <w:sz w:val="24"/>
          <w:szCs w:val="24"/>
        </w:rPr>
        <w:t>Idoneità fisica specifica alle funzioni da assolvere. L’accertamento dell’idoneità fisica alle funzioni da assolvere è effettuata a cura dell’Azienda Ospedaliera, prima dell’immissione in servizio, con l’osservanza delle norme in tema di categoria protetta</w:t>
      </w:r>
      <w:r w:rsidR="002C2E4A" w:rsidRPr="001A5E1D">
        <w:rPr>
          <w:sz w:val="24"/>
          <w:szCs w:val="24"/>
        </w:rPr>
        <w:t>;</w:t>
      </w:r>
    </w:p>
    <w:p w:rsidR="002C2E4A" w:rsidRPr="001A5E1D" w:rsidRDefault="002C2E4A" w:rsidP="00900A60">
      <w:pPr>
        <w:pStyle w:val="Paragrafoelenco"/>
        <w:numPr>
          <w:ilvl w:val="0"/>
          <w:numId w:val="26"/>
        </w:numPr>
        <w:ind w:left="360"/>
        <w:rPr>
          <w:sz w:val="24"/>
          <w:szCs w:val="24"/>
        </w:rPr>
      </w:pPr>
      <w:r w:rsidRPr="001A5E1D">
        <w:rPr>
          <w:sz w:val="24"/>
          <w:szCs w:val="24"/>
        </w:rPr>
        <w:t>Godimento dei diritti civili e politici, non possono accedere agli impieghi coloro che siano esclusi dall’elettorato attivo; i cittadini stranieri devono godere dei diritti politici e civili nello Stato di appartenenza;</w:t>
      </w:r>
    </w:p>
    <w:p w:rsidR="002C2E4A" w:rsidRPr="001A5E1D" w:rsidRDefault="002C2E4A" w:rsidP="00900A60">
      <w:pPr>
        <w:pStyle w:val="Paragrafoelenco"/>
        <w:numPr>
          <w:ilvl w:val="0"/>
          <w:numId w:val="26"/>
        </w:numPr>
        <w:ind w:left="360"/>
        <w:rPr>
          <w:sz w:val="24"/>
          <w:szCs w:val="24"/>
        </w:rPr>
      </w:pPr>
      <w:r w:rsidRPr="001A5E1D">
        <w:rPr>
          <w:sz w:val="24"/>
          <w:szCs w:val="24"/>
        </w:rPr>
        <w:t>Di non aver riportato condanne penali né di aver procedimenti penali in corso ( ovvero di avere riportato le seguenti condanne penali);</w:t>
      </w:r>
    </w:p>
    <w:p w:rsidR="002C2E4A" w:rsidRPr="001A5E1D" w:rsidRDefault="002C2E4A" w:rsidP="00900A60">
      <w:pPr>
        <w:pStyle w:val="Paragrafoelenco"/>
        <w:numPr>
          <w:ilvl w:val="0"/>
          <w:numId w:val="26"/>
        </w:numPr>
        <w:ind w:left="360"/>
        <w:rPr>
          <w:sz w:val="24"/>
          <w:szCs w:val="24"/>
        </w:rPr>
      </w:pPr>
      <w:r w:rsidRPr="001A5E1D">
        <w:rPr>
          <w:sz w:val="24"/>
          <w:szCs w:val="24"/>
        </w:rPr>
        <w:t xml:space="preserve">Di non essere stato destituito o dispensato dall’impiego presso PP.AA. </w:t>
      </w:r>
    </w:p>
    <w:p w:rsidR="00E337C4" w:rsidRPr="001A5E1D" w:rsidRDefault="00E337C4" w:rsidP="00900A60">
      <w:pPr>
        <w:ind w:left="360"/>
        <w:jc w:val="both"/>
        <w:rPr>
          <w:b/>
        </w:rPr>
      </w:pPr>
    </w:p>
    <w:p w:rsidR="00677DFA" w:rsidRDefault="00677DFA" w:rsidP="002C2E4A">
      <w:pPr>
        <w:jc w:val="both"/>
        <w:rPr>
          <w:b/>
        </w:rPr>
      </w:pPr>
    </w:p>
    <w:p w:rsidR="00677DFA" w:rsidRDefault="00677DFA" w:rsidP="002C2E4A">
      <w:pPr>
        <w:jc w:val="both"/>
        <w:rPr>
          <w:b/>
        </w:rPr>
      </w:pPr>
    </w:p>
    <w:p w:rsidR="002C2E4A" w:rsidRPr="006415A2" w:rsidRDefault="006415A2" w:rsidP="002C2E4A">
      <w:pPr>
        <w:jc w:val="both"/>
        <w:rPr>
          <w:b/>
          <w:sz w:val="22"/>
          <w:szCs w:val="22"/>
        </w:rPr>
      </w:pPr>
      <w:r w:rsidRPr="006415A2">
        <w:rPr>
          <w:b/>
          <w:sz w:val="22"/>
          <w:szCs w:val="22"/>
        </w:rPr>
        <w:t>REQUISITI SPECIFICI DI AMMISSIONE</w:t>
      </w:r>
    </w:p>
    <w:p w:rsidR="002C2E4A" w:rsidRPr="006415A2" w:rsidRDefault="002C2E4A" w:rsidP="00900A60">
      <w:pPr>
        <w:ind w:left="360"/>
        <w:jc w:val="both"/>
        <w:rPr>
          <w:b/>
          <w:sz w:val="22"/>
          <w:szCs w:val="22"/>
        </w:rPr>
      </w:pPr>
    </w:p>
    <w:p w:rsidR="002C2E4A" w:rsidRPr="00677DFA" w:rsidRDefault="002C2E4A" w:rsidP="00900A60">
      <w:pPr>
        <w:ind w:left="360"/>
        <w:jc w:val="both"/>
        <w:rPr>
          <w:b/>
          <w:sz w:val="22"/>
          <w:szCs w:val="22"/>
        </w:rPr>
      </w:pPr>
      <w:r w:rsidRPr="00677DFA">
        <w:rPr>
          <w:b/>
          <w:sz w:val="22"/>
          <w:szCs w:val="22"/>
        </w:rPr>
        <w:t>PSICOLOGO</w:t>
      </w:r>
    </w:p>
    <w:p w:rsidR="002C2E4A" w:rsidRPr="00677DFA" w:rsidRDefault="002C2E4A" w:rsidP="00900A60">
      <w:pPr>
        <w:ind w:left="360"/>
        <w:jc w:val="both"/>
        <w:rPr>
          <w:b/>
          <w:sz w:val="22"/>
          <w:szCs w:val="22"/>
        </w:rPr>
      </w:pPr>
    </w:p>
    <w:p w:rsidR="00E337C4" w:rsidRPr="001A5E1D" w:rsidRDefault="002C2E4A" w:rsidP="006A1E42">
      <w:pPr>
        <w:numPr>
          <w:ilvl w:val="0"/>
          <w:numId w:val="6"/>
        </w:numPr>
        <w:rPr>
          <w:b/>
        </w:rPr>
      </w:pPr>
      <w:r w:rsidRPr="001A5E1D">
        <w:t xml:space="preserve">Diploma di </w:t>
      </w:r>
      <w:r w:rsidR="00E337C4" w:rsidRPr="001A5E1D">
        <w:t xml:space="preserve">Laurea </w:t>
      </w:r>
      <w:r w:rsidR="0082690F">
        <w:t xml:space="preserve">Specialistica in </w:t>
      </w:r>
      <w:r w:rsidR="00E337C4" w:rsidRPr="001A5E1D">
        <w:t>Psicologia</w:t>
      </w:r>
      <w:r w:rsidR="0082690F">
        <w:t xml:space="preserve"> Clinica </w:t>
      </w:r>
      <w:r w:rsidRPr="001A5E1D">
        <w:t>(5</w:t>
      </w:r>
      <w:r w:rsidR="0082690F">
        <w:t>8/S</w:t>
      </w:r>
      <w:r w:rsidRPr="001A5E1D">
        <w:t xml:space="preserve">) o diploma di laurea </w:t>
      </w:r>
      <w:r w:rsidR="0082690F">
        <w:t xml:space="preserve">Magistrale ai sensi </w:t>
      </w:r>
      <w:r w:rsidR="006A1E42">
        <w:t>del D.M. n. 270/2004  e D.M. n. 509/99</w:t>
      </w:r>
      <w:r w:rsidR="00E337C4" w:rsidRPr="001A5E1D">
        <w:t>;</w:t>
      </w:r>
    </w:p>
    <w:p w:rsidR="00E337C4" w:rsidRPr="001A5E1D" w:rsidRDefault="00E337C4" w:rsidP="00E337C4">
      <w:pPr>
        <w:numPr>
          <w:ilvl w:val="0"/>
          <w:numId w:val="6"/>
        </w:numPr>
        <w:jc w:val="both"/>
        <w:rPr>
          <w:b/>
        </w:rPr>
      </w:pPr>
      <w:r w:rsidRPr="001A5E1D">
        <w:t>Abilitazione all’esercizio professionale;</w:t>
      </w:r>
    </w:p>
    <w:p w:rsidR="00E337C4" w:rsidRPr="001A5E1D" w:rsidRDefault="00E337C4" w:rsidP="00E337C4">
      <w:pPr>
        <w:numPr>
          <w:ilvl w:val="0"/>
          <w:numId w:val="6"/>
        </w:numPr>
        <w:jc w:val="both"/>
        <w:rPr>
          <w:b/>
        </w:rPr>
      </w:pPr>
      <w:r w:rsidRPr="001A5E1D">
        <w:t>Is</w:t>
      </w:r>
      <w:r w:rsidR="0024547F">
        <w:t>crizione all’Ordine italiano degli</w:t>
      </w:r>
      <w:r w:rsidRPr="001A5E1D">
        <w:t xml:space="preserve"> Psicologi. </w:t>
      </w:r>
      <w:r w:rsidR="0064774B" w:rsidRPr="001A5E1D">
        <w:t>Per c</w:t>
      </w:r>
      <w:r w:rsidRPr="001A5E1D">
        <w:t xml:space="preserve">oloro </w:t>
      </w:r>
      <w:r w:rsidR="0024547F">
        <w:t>che sono iscritti all’Ordine degli</w:t>
      </w:r>
      <w:r w:rsidRPr="001A5E1D">
        <w:t xml:space="preserve"> Psicologi di uno dei Paesi dell’Unione Europea </w:t>
      </w:r>
      <w:r w:rsidR="0024547F">
        <w:t>è consentita</w:t>
      </w:r>
      <w:r w:rsidRPr="001A5E1D">
        <w:t xml:space="preserve"> la partecipazione all’Avviso di Selezione Pubblica, fermo restando l’obbligo dell’iscrizione all’Albo Italiano prima dell’assunzione in servizio;</w:t>
      </w:r>
    </w:p>
    <w:p w:rsidR="00E337C4" w:rsidRPr="001A5E1D" w:rsidRDefault="00E337C4" w:rsidP="002C2E4A">
      <w:pPr>
        <w:ind w:left="360"/>
        <w:jc w:val="both"/>
        <w:rPr>
          <w:b/>
        </w:rPr>
      </w:pPr>
    </w:p>
    <w:p w:rsidR="002C2E4A" w:rsidRPr="001A5E1D" w:rsidRDefault="00DA0FBE" w:rsidP="00254037">
      <w:pPr>
        <w:pStyle w:val="Paragrafoelenco"/>
        <w:numPr>
          <w:ilvl w:val="0"/>
          <w:numId w:val="27"/>
        </w:numPr>
        <w:jc w:val="left"/>
        <w:rPr>
          <w:sz w:val="24"/>
          <w:szCs w:val="24"/>
          <w:u w:val="single"/>
        </w:rPr>
      </w:pPr>
      <w:r w:rsidRPr="001A5E1D">
        <w:rPr>
          <w:sz w:val="24"/>
          <w:szCs w:val="24"/>
          <w:u w:val="single"/>
        </w:rPr>
        <w:t xml:space="preserve">Titolo preferenziale : </w:t>
      </w:r>
      <w:r w:rsidR="006A1E42">
        <w:rPr>
          <w:sz w:val="24"/>
          <w:szCs w:val="24"/>
          <w:u w:val="single"/>
        </w:rPr>
        <w:t xml:space="preserve">Esperienza post-laurea non inferiore ai 12 mesi prestata </w:t>
      </w:r>
      <w:r w:rsidRPr="001A5E1D">
        <w:rPr>
          <w:sz w:val="24"/>
          <w:szCs w:val="24"/>
          <w:u w:val="single"/>
        </w:rPr>
        <w:t xml:space="preserve"> in ambito </w:t>
      </w:r>
      <w:r w:rsidR="00254037" w:rsidRPr="000F3D53">
        <w:rPr>
          <w:sz w:val="24"/>
          <w:szCs w:val="24"/>
          <w:u w:val="single"/>
        </w:rPr>
        <w:t xml:space="preserve">ospedaliero </w:t>
      </w:r>
      <w:r w:rsidR="000F3D53" w:rsidRPr="000F3D53">
        <w:rPr>
          <w:sz w:val="24"/>
          <w:szCs w:val="24"/>
          <w:u w:val="single"/>
        </w:rPr>
        <w:t xml:space="preserve">pubblico </w:t>
      </w:r>
      <w:r w:rsidR="00254037" w:rsidRPr="001A5E1D">
        <w:rPr>
          <w:sz w:val="24"/>
          <w:szCs w:val="24"/>
          <w:u w:val="single"/>
        </w:rPr>
        <w:t>con pazienti adulti</w:t>
      </w:r>
      <w:r w:rsidR="006A1E42">
        <w:rPr>
          <w:sz w:val="24"/>
          <w:szCs w:val="24"/>
          <w:u w:val="single"/>
        </w:rPr>
        <w:t xml:space="preserve">; </w:t>
      </w:r>
      <w:r w:rsidR="00254037" w:rsidRPr="001A5E1D">
        <w:rPr>
          <w:sz w:val="24"/>
          <w:szCs w:val="24"/>
          <w:u w:val="single"/>
        </w:rPr>
        <w:t xml:space="preserve"> competenze </w:t>
      </w:r>
      <w:r w:rsidR="006A1E42">
        <w:rPr>
          <w:sz w:val="24"/>
          <w:szCs w:val="24"/>
          <w:u w:val="single"/>
        </w:rPr>
        <w:t xml:space="preserve">certificate </w:t>
      </w:r>
      <w:r w:rsidR="00254037" w:rsidRPr="001A5E1D">
        <w:rPr>
          <w:sz w:val="24"/>
          <w:szCs w:val="24"/>
          <w:u w:val="single"/>
        </w:rPr>
        <w:t>nell’ambito della comunicazione con pazienti adulti disabili e con i loro familiari.</w:t>
      </w:r>
    </w:p>
    <w:p w:rsidR="00E337C4" w:rsidRPr="001A5E1D" w:rsidRDefault="00E337C4" w:rsidP="00E337C4">
      <w:pPr>
        <w:jc w:val="both"/>
        <w:rPr>
          <w:b/>
        </w:rPr>
      </w:pPr>
    </w:p>
    <w:p w:rsidR="00DA0FBE" w:rsidRPr="00677DFA" w:rsidRDefault="00254037" w:rsidP="00E337C4">
      <w:pPr>
        <w:jc w:val="both"/>
        <w:rPr>
          <w:b/>
          <w:sz w:val="22"/>
          <w:szCs w:val="22"/>
        </w:rPr>
      </w:pPr>
      <w:r w:rsidRPr="001A5E1D">
        <w:rPr>
          <w:b/>
        </w:rPr>
        <w:t xml:space="preserve">     </w:t>
      </w:r>
      <w:r w:rsidR="00DA0FBE" w:rsidRPr="00677DFA">
        <w:rPr>
          <w:b/>
          <w:sz w:val="22"/>
          <w:szCs w:val="22"/>
        </w:rPr>
        <w:t xml:space="preserve">FISIOTERAPISTA </w:t>
      </w:r>
    </w:p>
    <w:p w:rsidR="00DA0FBE" w:rsidRPr="001A5E1D" w:rsidRDefault="00DA0FBE" w:rsidP="00E337C4">
      <w:pPr>
        <w:jc w:val="both"/>
        <w:rPr>
          <w:b/>
        </w:rPr>
      </w:pPr>
    </w:p>
    <w:p w:rsidR="00DA0FBE" w:rsidRPr="000F3D53" w:rsidRDefault="00DA0FBE" w:rsidP="00DA0FBE">
      <w:pPr>
        <w:pStyle w:val="Paragrafoelenco"/>
        <w:numPr>
          <w:ilvl w:val="0"/>
          <w:numId w:val="28"/>
        </w:numPr>
        <w:rPr>
          <w:sz w:val="24"/>
          <w:szCs w:val="24"/>
        </w:rPr>
      </w:pPr>
      <w:r w:rsidRPr="001A5E1D">
        <w:rPr>
          <w:sz w:val="24"/>
          <w:szCs w:val="24"/>
        </w:rPr>
        <w:t xml:space="preserve">Diploma </w:t>
      </w:r>
      <w:r w:rsidR="00A75A04">
        <w:rPr>
          <w:sz w:val="24"/>
          <w:szCs w:val="24"/>
        </w:rPr>
        <w:t xml:space="preserve">di Laurea </w:t>
      </w:r>
      <w:r w:rsidRPr="001A5E1D">
        <w:rPr>
          <w:sz w:val="24"/>
          <w:szCs w:val="24"/>
        </w:rPr>
        <w:t xml:space="preserve">di Fisioterapista </w:t>
      </w:r>
      <w:r w:rsidR="00A75A04">
        <w:rPr>
          <w:sz w:val="24"/>
          <w:szCs w:val="24"/>
        </w:rPr>
        <w:t>(L/SNT2)</w:t>
      </w:r>
      <w:r w:rsidRPr="001A5E1D">
        <w:rPr>
          <w:sz w:val="24"/>
          <w:szCs w:val="24"/>
        </w:rPr>
        <w:t xml:space="preserve">, </w:t>
      </w:r>
      <w:r w:rsidR="00620798">
        <w:rPr>
          <w:sz w:val="24"/>
          <w:szCs w:val="24"/>
        </w:rPr>
        <w:t xml:space="preserve">o </w:t>
      </w:r>
      <w:r w:rsidR="00620798" w:rsidRPr="000F3D53">
        <w:rPr>
          <w:sz w:val="24"/>
          <w:szCs w:val="24"/>
        </w:rPr>
        <w:t xml:space="preserve">Diploma Universitario di Fisioterapista (DMS 741/94), </w:t>
      </w:r>
      <w:r w:rsidRPr="000F3D53">
        <w:rPr>
          <w:sz w:val="24"/>
          <w:szCs w:val="24"/>
        </w:rPr>
        <w:t xml:space="preserve">ovvero  </w:t>
      </w:r>
      <w:r w:rsidR="00A75A04" w:rsidRPr="000F3D53">
        <w:rPr>
          <w:sz w:val="24"/>
          <w:szCs w:val="24"/>
        </w:rPr>
        <w:t>titoli riconosciuti equipollenti</w:t>
      </w:r>
      <w:r w:rsidRPr="000F3D53">
        <w:rPr>
          <w:sz w:val="24"/>
          <w:szCs w:val="24"/>
        </w:rPr>
        <w:t xml:space="preserve"> </w:t>
      </w:r>
      <w:r w:rsidR="009B0C98" w:rsidRPr="000F3D53">
        <w:rPr>
          <w:sz w:val="24"/>
          <w:szCs w:val="24"/>
        </w:rPr>
        <w:t xml:space="preserve">al diploma universitario </w:t>
      </w:r>
      <w:r w:rsidRPr="000F3D53">
        <w:rPr>
          <w:sz w:val="24"/>
          <w:szCs w:val="24"/>
        </w:rPr>
        <w:t xml:space="preserve">ai fini dell’esercizio dell’attività professionale e dell’accesso ai pubblici concorsi ai sensi del DMS 27.07.2000 e delle vigenti disposizioni. </w:t>
      </w:r>
    </w:p>
    <w:p w:rsidR="00DA0FBE" w:rsidRPr="000F3D53" w:rsidRDefault="00DA0FBE" w:rsidP="00DA0FBE">
      <w:pPr>
        <w:ind w:left="360"/>
        <w:rPr>
          <w:b/>
        </w:rPr>
      </w:pPr>
    </w:p>
    <w:p w:rsidR="00DA0FBE" w:rsidRPr="000F3D53" w:rsidRDefault="00365746" w:rsidP="00DA0FBE">
      <w:pPr>
        <w:ind w:left="360"/>
        <w:rPr>
          <w:b/>
          <w:sz w:val="22"/>
          <w:szCs w:val="22"/>
        </w:rPr>
      </w:pPr>
      <w:r w:rsidRPr="000F3D53">
        <w:rPr>
          <w:b/>
          <w:sz w:val="22"/>
          <w:szCs w:val="22"/>
        </w:rPr>
        <w:t xml:space="preserve">LOGOPEDISTA </w:t>
      </w:r>
    </w:p>
    <w:p w:rsidR="00365746" w:rsidRPr="000F3D53" w:rsidRDefault="00365746" w:rsidP="00DA0FBE">
      <w:pPr>
        <w:ind w:left="360"/>
        <w:rPr>
          <w:b/>
        </w:rPr>
      </w:pPr>
    </w:p>
    <w:p w:rsidR="00365746" w:rsidRPr="001A5E1D" w:rsidRDefault="00365746" w:rsidP="009B0C98">
      <w:pPr>
        <w:pStyle w:val="Paragrafoelenco"/>
        <w:numPr>
          <w:ilvl w:val="0"/>
          <w:numId w:val="30"/>
        </w:numPr>
        <w:jc w:val="left"/>
        <w:rPr>
          <w:sz w:val="24"/>
          <w:szCs w:val="24"/>
        </w:rPr>
      </w:pPr>
      <w:r w:rsidRPr="000F3D53">
        <w:rPr>
          <w:sz w:val="24"/>
          <w:szCs w:val="24"/>
        </w:rPr>
        <w:t xml:space="preserve">Diploma </w:t>
      </w:r>
      <w:r w:rsidR="00F90D0C" w:rsidRPr="000F3D53">
        <w:rPr>
          <w:sz w:val="24"/>
          <w:szCs w:val="24"/>
        </w:rPr>
        <w:t xml:space="preserve">di Laurea </w:t>
      </w:r>
      <w:r w:rsidRPr="000F3D53">
        <w:rPr>
          <w:sz w:val="24"/>
          <w:szCs w:val="24"/>
        </w:rPr>
        <w:t xml:space="preserve">di </w:t>
      </w:r>
      <w:r w:rsidR="00F90D0C" w:rsidRPr="000F3D53">
        <w:rPr>
          <w:sz w:val="24"/>
          <w:szCs w:val="24"/>
        </w:rPr>
        <w:t>L</w:t>
      </w:r>
      <w:r w:rsidRPr="000F3D53">
        <w:rPr>
          <w:sz w:val="24"/>
          <w:szCs w:val="24"/>
        </w:rPr>
        <w:t xml:space="preserve">ogopedista </w:t>
      </w:r>
      <w:r w:rsidR="00F90D0C" w:rsidRPr="000F3D53">
        <w:rPr>
          <w:sz w:val="24"/>
          <w:szCs w:val="24"/>
        </w:rPr>
        <w:t xml:space="preserve">(L/SNT2) </w:t>
      </w:r>
      <w:r w:rsidR="00620798" w:rsidRPr="000F3D53">
        <w:rPr>
          <w:sz w:val="24"/>
          <w:szCs w:val="24"/>
        </w:rPr>
        <w:t xml:space="preserve"> o Diploma Universitario di Logopedista (DMS 742/94)</w:t>
      </w:r>
      <w:r w:rsidR="009B0C98" w:rsidRPr="000F3D53">
        <w:rPr>
          <w:sz w:val="24"/>
          <w:szCs w:val="24"/>
        </w:rPr>
        <w:t xml:space="preserve">, ovvero </w:t>
      </w:r>
      <w:r w:rsidRPr="000F3D53">
        <w:rPr>
          <w:sz w:val="24"/>
          <w:szCs w:val="24"/>
        </w:rPr>
        <w:t xml:space="preserve"> diplomi riconosciuti equipollenti al diploma universitario ai fini</w:t>
      </w:r>
      <w:r w:rsidRPr="001A5E1D">
        <w:rPr>
          <w:sz w:val="24"/>
          <w:szCs w:val="24"/>
        </w:rPr>
        <w:t xml:space="preserve"> dell’esercizio delle attività professionale e dell’accesso ai pubblici concorsi ai sensi del DMS 27.07.200</w:t>
      </w:r>
      <w:r w:rsidR="00D27C9C" w:rsidRPr="001A5E1D">
        <w:rPr>
          <w:sz w:val="24"/>
          <w:szCs w:val="24"/>
        </w:rPr>
        <w:t>0  e delle vigenti disposizioni;</w:t>
      </w:r>
    </w:p>
    <w:p w:rsidR="00D27C9C" w:rsidRPr="001A5E1D" w:rsidRDefault="00D27C9C" w:rsidP="00D27C9C">
      <w:pPr>
        <w:ind w:left="360"/>
      </w:pPr>
    </w:p>
    <w:p w:rsidR="00D27C9C" w:rsidRPr="001A5E1D" w:rsidRDefault="00D27C9C" w:rsidP="00D27C9C">
      <w:pPr>
        <w:ind w:left="360"/>
        <w:rPr>
          <w:b/>
          <w:u w:val="single"/>
        </w:rPr>
      </w:pPr>
      <w:r w:rsidRPr="001A5E1D">
        <w:rPr>
          <w:u w:val="single"/>
        </w:rPr>
        <w:t xml:space="preserve">Titolo preferenziale </w:t>
      </w:r>
      <w:r w:rsidR="00254037" w:rsidRPr="001A5E1D">
        <w:rPr>
          <w:u w:val="single"/>
        </w:rPr>
        <w:t xml:space="preserve">per fisioterapisti e logopedisti </w:t>
      </w:r>
      <w:r w:rsidRPr="001A5E1D">
        <w:rPr>
          <w:u w:val="single"/>
        </w:rPr>
        <w:t>: esperienza</w:t>
      </w:r>
      <w:r w:rsidR="00C41BDE">
        <w:rPr>
          <w:u w:val="single"/>
        </w:rPr>
        <w:t xml:space="preserve"> post laurea , non inferiore ai 12 mesi, prestata </w:t>
      </w:r>
      <w:r w:rsidRPr="001A5E1D">
        <w:rPr>
          <w:u w:val="single"/>
        </w:rPr>
        <w:t xml:space="preserve"> in ambito</w:t>
      </w:r>
      <w:r w:rsidR="00254037" w:rsidRPr="001A5E1D">
        <w:rPr>
          <w:u w:val="single"/>
        </w:rPr>
        <w:t xml:space="preserve"> </w:t>
      </w:r>
      <w:r w:rsidR="00254037" w:rsidRPr="000F3D53">
        <w:rPr>
          <w:u w:val="single"/>
        </w:rPr>
        <w:t xml:space="preserve">ospedaliero </w:t>
      </w:r>
      <w:r w:rsidR="000F3D53" w:rsidRPr="000F3D53">
        <w:rPr>
          <w:u w:val="single"/>
        </w:rPr>
        <w:t xml:space="preserve">pubblico </w:t>
      </w:r>
      <w:r w:rsidR="00620798">
        <w:rPr>
          <w:u w:val="single"/>
        </w:rPr>
        <w:t xml:space="preserve"> all’interno delle attività di</w:t>
      </w:r>
      <w:r w:rsidR="00254037" w:rsidRPr="001A5E1D">
        <w:rPr>
          <w:u w:val="single"/>
        </w:rPr>
        <w:t xml:space="preserve"> valutazione e riabilitazione del paziente adulto con disturbi neuropsicologici - </w:t>
      </w:r>
      <w:r w:rsidRPr="001A5E1D">
        <w:rPr>
          <w:b/>
          <w:u w:val="single"/>
        </w:rPr>
        <w:t xml:space="preserve"> </w:t>
      </w:r>
    </w:p>
    <w:p w:rsidR="00254037" w:rsidRPr="001A5E1D" w:rsidRDefault="00254037" w:rsidP="00D27C9C">
      <w:pPr>
        <w:ind w:left="360"/>
      </w:pPr>
    </w:p>
    <w:p w:rsidR="00677DFA" w:rsidRDefault="00677DFA" w:rsidP="00254037">
      <w:pPr>
        <w:ind w:left="360"/>
        <w:jc w:val="both"/>
      </w:pPr>
    </w:p>
    <w:p w:rsidR="00254037" w:rsidRPr="001A5E1D" w:rsidRDefault="00254037" w:rsidP="00254037">
      <w:pPr>
        <w:ind w:left="360"/>
        <w:jc w:val="both"/>
      </w:pPr>
      <w:r w:rsidRPr="001A5E1D">
        <w:t>Tali  requisiti devono essere posseduti alla data di scadenza stabilita dal presente bando per la presentazione delle istanze di partecipazione.</w:t>
      </w:r>
    </w:p>
    <w:p w:rsidR="00254037" w:rsidRDefault="00254037" w:rsidP="00254037">
      <w:pPr>
        <w:jc w:val="both"/>
        <w:rPr>
          <w:b/>
        </w:rPr>
      </w:pPr>
    </w:p>
    <w:p w:rsidR="001A5E1D" w:rsidRDefault="001A5E1D" w:rsidP="00254037">
      <w:pPr>
        <w:jc w:val="both"/>
        <w:rPr>
          <w:b/>
        </w:rPr>
      </w:pPr>
    </w:p>
    <w:p w:rsidR="00B75A67" w:rsidRDefault="00B75A67" w:rsidP="00254037">
      <w:pPr>
        <w:jc w:val="both"/>
        <w:rPr>
          <w:b/>
        </w:rPr>
      </w:pPr>
    </w:p>
    <w:p w:rsidR="00B75A67" w:rsidRDefault="00B75A67" w:rsidP="00254037">
      <w:pPr>
        <w:jc w:val="both"/>
        <w:rPr>
          <w:b/>
        </w:rPr>
      </w:pPr>
    </w:p>
    <w:p w:rsidR="00B75A67" w:rsidRDefault="00B75A67" w:rsidP="00254037">
      <w:pPr>
        <w:jc w:val="both"/>
        <w:rPr>
          <w:b/>
        </w:rPr>
      </w:pPr>
    </w:p>
    <w:p w:rsidR="00B75A67" w:rsidRPr="001A5E1D" w:rsidRDefault="00B75A67" w:rsidP="00254037">
      <w:pPr>
        <w:jc w:val="both"/>
        <w:rPr>
          <w:b/>
        </w:rPr>
      </w:pPr>
    </w:p>
    <w:p w:rsidR="00E337C4" w:rsidRPr="006415A2" w:rsidRDefault="006415A2" w:rsidP="00E337C4">
      <w:pPr>
        <w:ind w:left="360"/>
        <w:jc w:val="both"/>
        <w:rPr>
          <w:b/>
          <w:sz w:val="22"/>
          <w:szCs w:val="22"/>
        </w:rPr>
      </w:pPr>
      <w:r w:rsidRPr="006415A2">
        <w:rPr>
          <w:b/>
          <w:sz w:val="22"/>
          <w:szCs w:val="22"/>
        </w:rPr>
        <w:t xml:space="preserve">MODALITA’ DI PRESENTAZIONE DELLA DOMANDA DI AMMISSIONE E TERMINI DI SCADENZA </w:t>
      </w:r>
    </w:p>
    <w:p w:rsidR="00677DFA" w:rsidRPr="001A5E1D" w:rsidRDefault="00677DFA" w:rsidP="00E337C4">
      <w:pPr>
        <w:ind w:left="360"/>
        <w:jc w:val="both"/>
        <w:rPr>
          <w:b/>
        </w:rPr>
      </w:pPr>
    </w:p>
    <w:p w:rsidR="00E337C4" w:rsidRPr="001A5E1D" w:rsidRDefault="00E337C4" w:rsidP="00C5297C">
      <w:pPr>
        <w:pStyle w:val="Paragrafoelenco"/>
        <w:rPr>
          <w:sz w:val="24"/>
          <w:szCs w:val="24"/>
        </w:rPr>
      </w:pPr>
      <w:r w:rsidRPr="001A5E1D">
        <w:rPr>
          <w:sz w:val="24"/>
          <w:szCs w:val="24"/>
        </w:rPr>
        <w:t xml:space="preserve">La domanda di ammissione e la documentazione ad essa allegata  deve essere indirizzata al Direttore  Generale dell’Azienda Ospedaliera dei Colli “Monaldi – Cotugno – CTO” Via Leonardo Bianchi -80131 Napoli, in plico chiuso per posta mediante raccomandata – con avviso di ricevimento – </w:t>
      </w:r>
      <w:r w:rsidR="00C5297C" w:rsidRPr="001A5E1D">
        <w:rPr>
          <w:sz w:val="24"/>
          <w:szCs w:val="24"/>
        </w:rPr>
        <w:t>a mezzo del Servizio Poste Italiane o società accreditate</w:t>
      </w:r>
      <w:r w:rsidRPr="001A5E1D">
        <w:rPr>
          <w:sz w:val="24"/>
          <w:szCs w:val="24"/>
        </w:rPr>
        <w:t xml:space="preserve">, oppure consegnata a mano presso la sede legale dell’Azienda Ospedaliera Via Leonardo Bianchi – 80131 Napoli – Ufficio Protocollo Generale – dal Lunedì al Venerdì, feriali, dalle ore 09.00 alle ore 15.00. </w:t>
      </w:r>
    </w:p>
    <w:p w:rsidR="00E337C4" w:rsidRPr="001A5E1D" w:rsidRDefault="00E337C4" w:rsidP="00E337C4">
      <w:pPr>
        <w:ind w:left="708"/>
        <w:jc w:val="both"/>
      </w:pPr>
      <w:r w:rsidRPr="001A5E1D">
        <w:t>Sul plico deve essere indicato: Cognome, Nome e domicilio del candidato, l’avviso a</w:t>
      </w:r>
      <w:r w:rsidR="000F3D53">
        <w:t>l quale il candidato partecipa.</w:t>
      </w:r>
      <w:r w:rsidRPr="001A5E1D">
        <w:t xml:space="preserve">  </w:t>
      </w:r>
    </w:p>
    <w:p w:rsidR="00E337C4" w:rsidRPr="001A5E1D" w:rsidRDefault="00E337C4" w:rsidP="00C5297C">
      <w:pPr>
        <w:pStyle w:val="Paragrafoelenco"/>
        <w:rPr>
          <w:sz w:val="24"/>
          <w:szCs w:val="24"/>
        </w:rPr>
      </w:pPr>
      <w:r w:rsidRPr="001A5E1D">
        <w:rPr>
          <w:sz w:val="24"/>
          <w:szCs w:val="24"/>
        </w:rPr>
        <w:t xml:space="preserve">La domanda di partecipazione, con la relativa documentazione allegata, deve pervenire, con le modalità di cui sopra, pena l’esclusione dalle procedure di selezione, entro il quindicesimo giorno successivo a quello di pubblicazione del presente bando sul  sito web dell’Azienda Ospedaliera dei Colli </w:t>
      </w:r>
      <w:hyperlink r:id="rId8" w:history="1">
        <w:r w:rsidR="004A2B26" w:rsidRPr="001A5E1D">
          <w:rPr>
            <w:rStyle w:val="Collegamentoipertestuale"/>
            <w:sz w:val="24"/>
            <w:szCs w:val="24"/>
          </w:rPr>
          <w:t>www.ospedalideicolli.it</w:t>
        </w:r>
      </w:hyperlink>
      <w:r w:rsidRPr="001A5E1D">
        <w:rPr>
          <w:sz w:val="24"/>
          <w:szCs w:val="24"/>
        </w:rPr>
        <w:t xml:space="preserve"> – alla voce concorsi e borse di studio.</w:t>
      </w:r>
    </w:p>
    <w:p w:rsidR="00E337C4" w:rsidRPr="001A5E1D" w:rsidRDefault="00E337C4" w:rsidP="00C5297C">
      <w:pPr>
        <w:pStyle w:val="Paragrafoelenco"/>
        <w:rPr>
          <w:sz w:val="24"/>
          <w:szCs w:val="24"/>
        </w:rPr>
      </w:pPr>
      <w:r w:rsidRPr="001A5E1D">
        <w:rPr>
          <w:sz w:val="24"/>
          <w:szCs w:val="24"/>
        </w:rPr>
        <w:t>Qualora il giorno di scadenza sia festivo e/o non lavorativo il termine è prorogato al primo giorno successivo lavorativo.</w:t>
      </w:r>
    </w:p>
    <w:p w:rsidR="00E337C4" w:rsidRPr="001A5E1D" w:rsidRDefault="00E337C4" w:rsidP="00C5297C">
      <w:pPr>
        <w:pStyle w:val="Paragrafoelenco"/>
        <w:rPr>
          <w:sz w:val="24"/>
          <w:szCs w:val="24"/>
        </w:rPr>
      </w:pPr>
      <w:r w:rsidRPr="001A5E1D">
        <w:rPr>
          <w:sz w:val="24"/>
          <w:szCs w:val="24"/>
        </w:rPr>
        <w:t>La domanda e la documentazione ad essa acclusa, inviata per posta con le modalità di cui sopra, si considera prodotta entro il termine prefissato qualora risulti spedita entro il termine di scadenza sopra stabilito; pertanto farà fede il timbro a data dell’</w:t>
      </w:r>
      <w:r w:rsidR="00F028F2" w:rsidRPr="001A5E1D">
        <w:rPr>
          <w:sz w:val="24"/>
          <w:szCs w:val="24"/>
        </w:rPr>
        <w:t>u</w:t>
      </w:r>
      <w:r w:rsidRPr="001A5E1D">
        <w:rPr>
          <w:sz w:val="24"/>
          <w:szCs w:val="24"/>
        </w:rPr>
        <w:t xml:space="preserve">fficio </w:t>
      </w:r>
      <w:r w:rsidR="00F028F2" w:rsidRPr="001A5E1D">
        <w:rPr>
          <w:sz w:val="24"/>
          <w:szCs w:val="24"/>
        </w:rPr>
        <w:t>p</w:t>
      </w:r>
      <w:r w:rsidRPr="001A5E1D">
        <w:rPr>
          <w:sz w:val="24"/>
          <w:szCs w:val="24"/>
        </w:rPr>
        <w:t>ostale accettante. Non saranno, pertanto, ammessi quei candidati le cui domande perverranno oltre il termine di scadenza del bando per qualsiasi altra causa, non esclusi la forza maggiore o il fatto di terzi.</w:t>
      </w:r>
    </w:p>
    <w:p w:rsidR="00E337C4" w:rsidRPr="001A5E1D" w:rsidRDefault="00E337C4" w:rsidP="00C5297C">
      <w:pPr>
        <w:pStyle w:val="Paragrafoelenco"/>
        <w:rPr>
          <w:sz w:val="24"/>
          <w:szCs w:val="24"/>
        </w:rPr>
      </w:pPr>
      <w:r w:rsidRPr="001A5E1D">
        <w:rPr>
          <w:sz w:val="24"/>
          <w:szCs w:val="24"/>
        </w:rPr>
        <w:t>L’Azienda Ospedaliera declina ogni responsabilità per dispersion</w:t>
      </w:r>
      <w:r w:rsidR="004371B6" w:rsidRPr="001A5E1D">
        <w:rPr>
          <w:sz w:val="24"/>
          <w:szCs w:val="24"/>
        </w:rPr>
        <w:t>i</w:t>
      </w:r>
      <w:r w:rsidRPr="001A5E1D">
        <w:rPr>
          <w:sz w:val="24"/>
          <w:szCs w:val="24"/>
        </w:rPr>
        <w:t xml:space="preserve"> di comunicazion</w:t>
      </w:r>
      <w:r w:rsidR="004371B6" w:rsidRPr="001A5E1D">
        <w:rPr>
          <w:sz w:val="24"/>
          <w:szCs w:val="24"/>
        </w:rPr>
        <w:t>i</w:t>
      </w:r>
      <w:r w:rsidRPr="001A5E1D">
        <w:rPr>
          <w:sz w:val="24"/>
          <w:szCs w:val="24"/>
        </w:rPr>
        <w:t xml:space="preserve"> dipendent</w:t>
      </w:r>
      <w:r w:rsidR="004371B6" w:rsidRPr="001A5E1D">
        <w:rPr>
          <w:sz w:val="24"/>
          <w:szCs w:val="24"/>
        </w:rPr>
        <w:t>i</w:t>
      </w:r>
      <w:r w:rsidRPr="001A5E1D">
        <w:rPr>
          <w:sz w:val="24"/>
          <w:szCs w:val="24"/>
        </w:rPr>
        <w:t xml:space="preserve"> da inesatta indicazione del recapito da parte del candidato, oppure da mancata o tardiva comunicazione del cambiamento di indirizzo rispetto a quello indicato dallo stesso nella domanda di partecipazione, ancorché per eventuali disguidi postali e/o per  caso fortuito e/o forza maggiore non imputabili a colpa dell’Azienda Ospedaliera.</w:t>
      </w:r>
    </w:p>
    <w:p w:rsidR="00E337C4" w:rsidRPr="001A5E1D" w:rsidRDefault="00E337C4" w:rsidP="00C5297C">
      <w:pPr>
        <w:pStyle w:val="Paragrafoelenco"/>
        <w:rPr>
          <w:sz w:val="24"/>
          <w:szCs w:val="24"/>
        </w:rPr>
      </w:pPr>
      <w:r w:rsidRPr="001A5E1D">
        <w:rPr>
          <w:sz w:val="24"/>
          <w:szCs w:val="24"/>
        </w:rPr>
        <w:t>L’Azienda, inoltre, non assume alcuna responsabilità per eventuali ritardi e/o disguidi postali delle proprie comunicazioni ai candidati, né per il caso di mancato o  ritard</w:t>
      </w:r>
      <w:r w:rsidR="0034102C" w:rsidRPr="001A5E1D">
        <w:rPr>
          <w:sz w:val="24"/>
          <w:szCs w:val="24"/>
        </w:rPr>
        <w:t>a</w:t>
      </w:r>
      <w:r w:rsidR="00F028F2" w:rsidRPr="001A5E1D">
        <w:rPr>
          <w:sz w:val="24"/>
          <w:szCs w:val="24"/>
        </w:rPr>
        <w:t>to</w:t>
      </w:r>
      <w:r w:rsidRPr="001A5E1D">
        <w:rPr>
          <w:sz w:val="24"/>
          <w:szCs w:val="24"/>
        </w:rPr>
        <w:t xml:space="preserve"> recapito di comunicazione diretta ai candidati.</w:t>
      </w:r>
    </w:p>
    <w:p w:rsidR="00E337C4" w:rsidRPr="001A5E1D" w:rsidRDefault="00E337C4" w:rsidP="00C5297C">
      <w:pPr>
        <w:pStyle w:val="Paragrafoelenco"/>
        <w:rPr>
          <w:sz w:val="24"/>
          <w:szCs w:val="24"/>
        </w:rPr>
      </w:pPr>
      <w:r w:rsidRPr="001A5E1D">
        <w:rPr>
          <w:sz w:val="24"/>
          <w:szCs w:val="24"/>
        </w:rPr>
        <w:t>Il termine fissato per la presentazione delle domande di partecipazione è perentorio e l’eventuale riserva di invio successivo di documenti e/o titoli è privo di effetti sia per l’ammissione che per la valutazione alla selezione di cui al presente bando.</w:t>
      </w:r>
    </w:p>
    <w:p w:rsidR="00A62FC5" w:rsidRPr="001A5E1D" w:rsidRDefault="00A62FC5" w:rsidP="00A62FC5">
      <w:pPr>
        <w:ind w:left="360"/>
      </w:pPr>
    </w:p>
    <w:p w:rsidR="00A62FC5" w:rsidRPr="001A5E1D" w:rsidRDefault="00A62FC5" w:rsidP="00A62FC5">
      <w:pPr>
        <w:ind w:left="360"/>
      </w:pPr>
    </w:p>
    <w:p w:rsidR="00677DFA" w:rsidRDefault="00677DFA" w:rsidP="00677DFA">
      <w:pPr>
        <w:rPr>
          <w:b/>
          <w:u w:val="single"/>
        </w:rPr>
      </w:pPr>
    </w:p>
    <w:p w:rsidR="00677DFA" w:rsidRDefault="00677DFA" w:rsidP="00677DFA">
      <w:pPr>
        <w:rPr>
          <w:b/>
          <w:u w:val="single"/>
        </w:rPr>
      </w:pPr>
    </w:p>
    <w:p w:rsidR="00A62FC5" w:rsidRPr="001A5E1D" w:rsidRDefault="00A62FC5" w:rsidP="00B66963">
      <w:pPr>
        <w:jc w:val="both"/>
        <w:rPr>
          <w:b/>
          <w:u w:val="single"/>
        </w:rPr>
      </w:pPr>
      <w:r w:rsidRPr="001A5E1D">
        <w:rPr>
          <w:b/>
          <w:u w:val="single"/>
        </w:rPr>
        <w:t xml:space="preserve">I candidati devono precisare in domanda ( e sul plico chiuso, in caso di invio tramite servizio postale o consegna diretta al protocollo aziendale), per quale incarico intendono concorrere. </w:t>
      </w:r>
    </w:p>
    <w:p w:rsidR="00E337C4" w:rsidRPr="001A5E1D" w:rsidRDefault="00E337C4" w:rsidP="00B66963">
      <w:pPr>
        <w:ind w:left="360"/>
        <w:jc w:val="both"/>
        <w:rPr>
          <w:b/>
        </w:rPr>
      </w:pPr>
    </w:p>
    <w:p w:rsidR="00A62FC5" w:rsidRPr="001A5E1D" w:rsidRDefault="00A62FC5" w:rsidP="00B66963">
      <w:pPr>
        <w:ind w:left="360"/>
        <w:jc w:val="both"/>
        <w:rPr>
          <w:b/>
        </w:rPr>
      </w:pPr>
    </w:p>
    <w:p w:rsidR="00894FB0" w:rsidRPr="001A5E1D" w:rsidRDefault="00894FB0" w:rsidP="00B66963">
      <w:pPr>
        <w:ind w:left="360"/>
        <w:jc w:val="both"/>
        <w:rPr>
          <w:b/>
        </w:rPr>
      </w:pPr>
      <w:r w:rsidRPr="001A5E1D">
        <w:rPr>
          <w:b/>
        </w:rPr>
        <w:t>Documentazione da allegare alla domanda</w:t>
      </w:r>
    </w:p>
    <w:p w:rsidR="00894FB0" w:rsidRPr="001A5E1D" w:rsidRDefault="00894FB0" w:rsidP="00B66963">
      <w:pPr>
        <w:ind w:left="360"/>
        <w:jc w:val="both"/>
      </w:pPr>
      <w:r w:rsidRPr="001A5E1D">
        <w:t>Alla domanda i candidati devono allegare :</w:t>
      </w:r>
    </w:p>
    <w:p w:rsidR="00894FB0" w:rsidRPr="001A5E1D" w:rsidRDefault="00894FB0" w:rsidP="00B66963">
      <w:pPr>
        <w:ind w:left="360"/>
        <w:jc w:val="both"/>
      </w:pPr>
    </w:p>
    <w:p w:rsidR="00894FB0" w:rsidRPr="001A5E1D" w:rsidRDefault="00894FB0" w:rsidP="00B66963">
      <w:pPr>
        <w:pStyle w:val="Paragrafoelenco"/>
        <w:numPr>
          <w:ilvl w:val="0"/>
          <w:numId w:val="32"/>
        </w:numPr>
        <w:rPr>
          <w:sz w:val="24"/>
          <w:szCs w:val="24"/>
        </w:rPr>
      </w:pPr>
      <w:r w:rsidRPr="001A5E1D">
        <w:rPr>
          <w:sz w:val="24"/>
          <w:szCs w:val="24"/>
        </w:rPr>
        <w:t>Curriculum formativo e professionale, datato e firmato, autocertificato ai sensi del DPR n. 445/2000;</w:t>
      </w:r>
    </w:p>
    <w:p w:rsidR="00894FB0" w:rsidRPr="001A5E1D" w:rsidRDefault="00894FB0" w:rsidP="00B66963">
      <w:pPr>
        <w:pStyle w:val="Paragrafoelenco"/>
        <w:numPr>
          <w:ilvl w:val="0"/>
          <w:numId w:val="32"/>
        </w:numPr>
        <w:rPr>
          <w:sz w:val="24"/>
          <w:szCs w:val="24"/>
        </w:rPr>
      </w:pPr>
      <w:r w:rsidRPr="001A5E1D">
        <w:rPr>
          <w:sz w:val="24"/>
          <w:szCs w:val="24"/>
        </w:rPr>
        <w:t>documentazione comprovante i titoli ed esperienza posseduti;</w:t>
      </w:r>
    </w:p>
    <w:p w:rsidR="00894FB0" w:rsidRPr="001A5E1D" w:rsidRDefault="00894FB0" w:rsidP="00B66963">
      <w:pPr>
        <w:pStyle w:val="Paragrafoelenco"/>
        <w:numPr>
          <w:ilvl w:val="0"/>
          <w:numId w:val="32"/>
        </w:numPr>
        <w:rPr>
          <w:sz w:val="24"/>
          <w:szCs w:val="24"/>
        </w:rPr>
      </w:pPr>
      <w:r w:rsidRPr="001A5E1D">
        <w:rPr>
          <w:sz w:val="24"/>
          <w:szCs w:val="24"/>
        </w:rPr>
        <w:t>elenco, in carta semplice, dei documenti presentati;</w:t>
      </w:r>
    </w:p>
    <w:p w:rsidR="00894FB0" w:rsidRPr="001A5E1D" w:rsidRDefault="00894FB0" w:rsidP="00B66963">
      <w:pPr>
        <w:pStyle w:val="Paragrafoelenco"/>
        <w:numPr>
          <w:ilvl w:val="0"/>
          <w:numId w:val="32"/>
        </w:numPr>
        <w:rPr>
          <w:sz w:val="24"/>
          <w:szCs w:val="24"/>
        </w:rPr>
      </w:pPr>
      <w:r w:rsidRPr="001A5E1D">
        <w:rPr>
          <w:sz w:val="24"/>
          <w:szCs w:val="24"/>
        </w:rPr>
        <w:t>copia carta d'identità.</w:t>
      </w:r>
    </w:p>
    <w:p w:rsidR="00894FB0" w:rsidRPr="001A5E1D" w:rsidRDefault="00894FB0" w:rsidP="00B66963">
      <w:pPr>
        <w:ind w:left="360"/>
        <w:jc w:val="both"/>
        <w:rPr>
          <w:b/>
        </w:rPr>
      </w:pPr>
    </w:p>
    <w:p w:rsidR="00894FB0" w:rsidRPr="006415A2" w:rsidRDefault="006415A2" w:rsidP="00B66963">
      <w:pPr>
        <w:jc w:val="both"/>
        <w:rPr>
          <w:b/>
          <w:sz w:val="22"/>
          <w:szCs w:val="22"/>
        </w:rPr>
      </w:pPr>
      <w:r w:rsidRPr="006415A2">
        <w:rPr>
          <w:b/>
          <w:sz w:val="22"/>
          <w:szCs w:val="22"/>
        </w:rPr>
        <w:t>DICHIARAZIONI SOSTITUTIVE</w:t>
      </w:r>
    </w:p>
    <w:p w:rsidR="00894FB0" w:rsidRPr="001A5E1D" w:rsidRDefault="00894FB0" w:rsidP="00B66963">
      <w:pPr>
        <w:jc w:val="both"/>
      </w:pPr>
      <w:r w:rsidRPr="001A5E1D">
        <w:t>Ai sensi dell’art. 15 della Legge 12.11.2011 n. 183, le certificazioni rilasciate dalla Pubblica</w:t>
      </w:r>
    </w:p>
    <w:p w:rsidR="00894FB0" w:rsidRPr="001A5E1D" w:rsidRDefault="00894FB0" w:rsidP="00B66963">
      <w:pPr>
        <w:jc w:val="both"/>
      </w:pPr>
      <w:r w:rsidRPr="001A5E1D">
        <w:t>Amministrazione in ordine a stati, qualità personali e fatti sono sempre sostituite dalle dichiarazioni di cui agli artt. 46 e 47 del DPR 445/2000. Non potranno pertanto essere accettate certificazioni rilasciate da Pubbliche Amministrazioni e da gestori di pubblici servizi, che – ove presentate- devono ritenersi nulle.</w:t>
      </w:r>
    </w:p>
    <w:p w:rsidR="00894FB0" w:rsidRPr="001A5E1D" w:rsidRDefault="00894FB0" w:rsidP="00B66963">
      <w:pPr>
        <w:jc w:val="both"/>
      </w:pPr>
      <w:r w:rsidRPr="001A5E1D">
        <w:t>Le autocertificazioni  di cui al DPR n. 445/2000, ossia le dichiarazioni sostitutive di certificazione (art.46) e le dichiarazioni sostitutive di atto di notorietà (art. 47) devono contenere la clausola specifica che il candidato è consapevole che, in caso di falsità o dichiarazioni mendaci, incorre nelle sanzioni penali di cui all'art. 76 dei DPR n 445/2000, oltre a decadere, al sensi dei precedente art. 75, dai benefici conseguiti per effetto al provvedimento emanato in base alle dichiarazioni non veritiere. L'Azienda si riserva la facoltà di verificare la veridicità delle dichiarazioni sostitutive rese dal candidato con le modalità e nei termini previsti dalle vigenti disposizioni. La sottoscrizione delle dichiarazioni sostitutive presentate contestualmente alla domanda o richiamate dalla stessa deve essere accompagnata da fotocopia non autenticata del documento di riconoscimento.</w:t>
      </w:r>
    </w:p>
    <w:p w:rsidR="00894FB0" w:rsidRPr="001A5E1D" w:rsidRDefault="00894FB0" w:rsidP="00B66963">
      <w:pPr>
        <w:jc w:val="both"/>
      </w:pPr>
    </w:p>
    <w:p w:rsidR="00894FB0" w:rsidRPr="006415A2" w:rsidRDefault="006415A2" w:rsidP="00B66963">
      <w:pPr>
        <w:jc w:val="both"/>
        <w:rPr>
          <w:b/>
          <w:sz w:val="22"/>
          <w:szCs w:val="22"/>
        </w:rPr>
      </w:pPr>
      <w:r w:rsidRPr="006415A2">
        <w:rPr>
          <w:b/>
          <w:sz w:val="22"/>
          <w:szCs w:val="22"/>
        </w:rPr>
        <w:t>COMMISSIONE GIUDICATRICE E MODALITÀ DI SELEZIONE</w:t>
      </w:r>
    </w:p>
    <w:p w:rsidR="00894FB0" w:rsidRPr="001A5E1D" w:rsidRDefault="00894FB0" w:rsidP="00B66963">
      <w:pPr>
        <w:jc w:val="both"/>
      </w:pPr>
      <w:r w:rsidRPr="001A5E1D">
        <w:t>La Commissione per le selezioni, che sarà nominata con successivo provvedimento del Direttore Generale, avrà il compito di accertare la idoneità da parte dei candidati a svolgere le attività progettuali sulla base di una valutazion</w:t>
      </w:r>
      <w:r w:rsidR="00902D5B">
        <w:t>e comparativa dei curricula formativi e professionali e di un colloquio finalizzato a verificare la preparazione professionale e la specifica esperienza lavorativa ai fini del raggiungimento degli obiettivi progettuali.</w:t>
      </w:r>
    </w:p>
    <w:p w:rsidR="00894FB0" w:rsidRPr="001A5E1D" w:rsidRDefault="00894FB0" w:rsidP="00B66963">
      <w:pPr>
        <w:jc w:val="both"/>
      </w:pPr>
      <w:r w:rsidRPr="00902D5B">
        <w:t xml:space="preserve">I candidati </w:t>
      </w:r>
      <w:r w:rsidR="00902D5B" w:rsidRPr="00902D5B">
        <w:t xml:space="preserve">idonei ammessi all’avviso di  selezione pubblica  </w:t>
      </w:r>
      <w:r w:rsidRPr="00902D5B">
        <w:t>saranno invitati a sostenere il colloquio</w:t>
      </w:r>
      <w:r w:rsidRPr="001A5E1D">
        <w:t xml:space="preserve"> tramite </w:t>
      </w:r>
      <w:r w:rsidR="00902D5B">
        <w:t>avviso pubblicato,</w:t>
      </w:r>
      <w:r w:rsidRPr="001A5E1D">
        <w:t xml:space="preserve"> sul sito web aziendale </w:t>
      </w:r>
      <w:r w:rsidRPr="001A5E1D">
        <w:rPr>
          <w:b/>
          <w:i/>
        </w:rPr>
        <w:t>www.ospedalideicolli.it</w:t>
      </w:r>
      <w:r w:rsidRPr="001A5E1D">
        <w:t xml:space="preserve"> - sezione avvisi </w:t>
      </w:r>
      <w:r w:rsidR="00902D5B">
        <w:t xml:space="preserve">e concorsi, </w:t>
      </w:r>
      <w:r w:rsidRPr="001A5E1D">
        <w:t>almeno 15 giorni</w:t>
      </w:r>
      <w:r w:rsidR="00902D5B">
        <w:t xml:space="preserve"> prima</w:t>
      </w:r>
      <w:r w:rsidRPr="001A5E1D">
        <w:t>. La mancata presentazione verrà considerata rinuncia all'avviso di selezione.</w:t>
      </w:r>
    </w:p>
    <w:p w:rsidR="00894FB0" w:rsidRPr="001A5E1D" w:rsidRDefault="00894FB0" w:rsidP="00B66963">
      <w:pPr>
        <w:jc w:val="both"/>
      </w:pPr>
    </w:p>
    <w:p w:rsidR="006415A2" w:rsidRDefault="006415A2" w:rsidP="00B66963">
      <w:pPr>
        <w:jc w:val="both"/>
        <w:rPr>
          <w:b/>
        </w:rPr>
      </w:pPr>
    </w:p>
    <w:p w:rsidR="006415A2" w:rsidRDefault="006415A2" w:rsidP="00B66963">
      <w:pPr>
        <w:jc w:val="both"/>
        <w:rPr>
          <w:b/>
        </w:rPr>
      </w:pPr>
    </w:p>
    <w:p w:rsidR="006415A2" w:rsidRDefault="006415A2" w:rsidP="00B66963">
      <w:pPr>
        <w:jc w:val="both"/>
        <w:rPr>
          <w:b/>
        </w:rPr>
      </w:pPr>
    </w:p>
    <w:p w:rsidR="00894FB0" w:rsidRPr="006415A2" w:rsidRDefault="006415A2" w:rsidP="00B66963">
      <w:pPr>
        <w:jc w:val="both"/>
        <w:rPr>
          <w:b/>
          <w:sz w:val="22"/>
          <w:szCs w:val="22"/>
        </w:rPr>
      </w:pPr>
      <w:r w:rsidRPr="006415A2">
        <w:rPr>
          <w:b/>
          <w:sz w:val="22"/>
          <w:szCs w:val="22"/>
        </w:rPr>
        <w:t>CONFERIMENTO INCARICHI ED ADEMPIMENTI SUCCESSIVI</w:t>
      </w:r>
    </w:p>
    <w:p w:rsidR="00894FB0" w:rsidRPr="001A5E1D" w:rsidRDefault="00894FB0" w:rsidP="00B66963">
      <w:pPr>
        <w:jc w:val="both"/>
      </w:pPr>
      <w:r w:rsidRPr="001A5E1D">
        <w:t>Gli incarichi saranno conferiti dal Direttore Generale, tenuto conto dei giudizi formula</w:t>
      </w:r>
      <w:r w:rsidR="00AC6DE3">
        <w:t>t</w:t>
      </w:r>
      <w:r w:rsidRPr="001A5E1D">
        <w:t>i dall</w:t>
      </w:r>
      <w:r w:rsidR="00AC6DE3">
        <w:t>a</w:t>
      </w:r>
      <w:r w:rsidRPr="001A5E1D">
        <w:t xml:space="preserve"> Commission</w:t>
      </w:r>
      <w:r w:rsidR="00AC6DE3">
        <w:t>e</w:t>
      </w:r>
      <w:r w:rsidRPr="001A5E1D">
        <w:t xml:space="preserve"> esaminatric</w:t>
      </w:r>
      <w:r w:rsidR="00AC6DE3">
        <w:t>e</w:t>
      </w:r>
      <w:r w:rsidRPr="001A5E1D">
        <w:t>, con provvedimenti motivati ed attivati a seguito di appositi contratti, previa presentazione entro 15 giorni dalla richiesta, sotto pena di decadenza, delle dichiarazioni sostitutive relative alla documentazione prescritta dalle disposizioni regolanti l'accesso ai rapporto di lavoro.</w:t>
      </w:r>
    </w:p>
    <w:p w:rsidR="00894FB0" w:rsidRPr="006415A2" w:rsidRDefault="006415A2" w:rsidP="00B66963">
      <w:pPr>
        <w:jc w:val="both"/>
        <w:rPr>
          <w:b/>
          <w:sz w:val="22"/>
          <w:szCs w:val="22"/>
        </w:rPr>
      </w:pPr>
      <w:r w:rsidRPr="006415A2">
        <w:rPr>
          <w:b/>
          <w:sz w:val="22"/>
          <w:szCs w:val="22"/>
        </w:rPr>
        <w:t>CONDIZIONI CONTRATTUALI</w:t>
      </w:r>
    </w:p>
    <w:p w:rsidR="00894FB0" w:rsidRPr="001A5E1D" w:rsidRDefault="00894FB0" w:rsidP="00B66963">
      <w:pPr>
        <w:jc w:val="both"/>
      </w:pPr>
      <w:r w:rsidRPr="001A5E1D">
        <w:t>Con i professionisti saranno stipulati contratti individuali di lavoro di diritto privato, a tempo determinato, di durata 18 mesi, ai sensi della sotto indicata normativa, rinnovabili a condizione che sia confermato il finanziamento regionale, per monte ore complessivi individuali e compensi anni lordi, comprensivi degli oneri aziendali, come a fianco a ciascuna figura specificato:</w:t>
      </w:r>
    </w:p>
    <w:p w:rsidR="00894FB0" w:rsidRPr="001A5E1D" w:rsidRDefault="00894FB0" w:rsidP="00B66963">
      <w:pPr>
        <w:jc w:val="both"/>
      </w:pPr>
    </w:p>
    <w:p w:rsidR="00894FB0" w:rsidRPr="001A5E1D" w:rsidRDefault="00894FB0" w:rsidP="00B66963">
      <w:pPr>
        <w:jc w:val="both"/>
      </w:pPr>
      <w:r w:rsidRPr="001A5E1D">
        <w:t xml:space="preserve">contratti a progetto ex art. 15 </w:t>
      </w:r>
      <w:proofErr w:type="spellStart"/>
      <w:r w:rsidRPr="001A5E1D">
        <w:t>octies</w:t>
      </w:r>
      <w:proofErr w:type="spellEnd"/>
      <w:r w:rsidRPr="001A5E1D">
        <w:t xml:space="preserve"> </w:t>
      </w:r>
      <w:proofErr w:type="spellStart"/>
      <w:r w:rsidRPr="001A5E1D">
        <w:t>D.L.gs</w:t>
      </w:r>
      <w:proofErr w:type="spellEnd"/>
      <w:r w:rsidRPr="001A5E1D">
        <w:t xml:space="preserve"> n.502/92 e </w:t>
      </w:r>
      <w:proofErr w:type="spellStart"/>
      <w:r w:rsidRPr="001A5E1D">
        <w:t>ss.mm.ii.</w:t>
      </w:r>
      <w:proofErr w:type="spellEnd"/>
    </w:p>
    <w:p w:rsidR="00894FB0" w:rsidRPr="001A5E1D" w:rsidRDefault="00894FB0" w:rsidP="00B66963">
      <w:pPr>
        <w:jc w:val="both"/>
      </w:pPr>
    </w:p>
    <w:p w:rsidR="00894FB0" w:rsidRPr="001A5E1D" w:rsidRDefault="00894FB0" w:rsidP="00B66963">
      <w:pPr>
        <w:widowControl w:val="0"/>
        <w:numPr>
          <w:ilvl w:val="0"/>
          <w:numId w:val="31"/>
        </w:numPr>
        <w:tabs>
          <w:tab w:val="left" w:pos="284"/>
        </w:tabs>
        <w:autoSpaceDE w:val="0"/>
        <w:autoSpaceDN w:val="0"/>
        <w:ind w:left="142" w:firstLine="0"/>
        <w:jc w:val="both"/>
      </w:pPr>
      <w:r w:rsidRPr="001A5E1D">
        <w:t>n. 1 Psicologo</w:t>
      </w:r>
      <w:r w:rsidR="00AC6DE3">
        <w:t>:</w:t>
      </w:r>
      <w:r w:rsidRPr="001A5E1D">
        <w:t xml:space="preserve"> 540 ore</w:t>
      </w:r>
      <w:r w:rsidR="00F85284">
        <w:t>,</w:t>
      </w:r>
      <w:r w:rsidRPr="001A5E1D">
        <w:t xml:space="preserve"> </w:t>
      </w:r>
      <w:r w:rsidR="00AC6DE3">
        <w:t>per la durata del progetto</w:t>
      </w:r>
      <w:r w:rsidR="00F85284">
        <w:t>,</w:t>
      </w:r>
      <w:r w:rsidR="00AC6DE3">
        <w:t xml:space="preserve"> </w:t>
      </w:r>
      <w:r w:rsidRPr="001A5E1D">
        <w:t xml:space="preserve">per un compenso pari a € 10.800 totali;   </w:t>
      </w:r>
    </w:p>
    <w:p w:rsidR="00894FB0" w:rsidRPr="001A5E1D" w:rsidRDefault="00894FB0" w:rsidP="00B66963">
      <w:pPr>
        <w:widowControl w:val="0"/>
        <w:numPr>
          <w:ilvl w:val="0"/>
          <w:numId w:val="31"/>
        </w:numPr>
        <w:tabs>
          <w:tab w:val="left" w:pos="284"/>
        </w:tabs>
        <w:autoSpaceDE w:val="0"/>
        <w:autoSpaceDN w:val="0"/>
        <w:ind w:left="142" w:firstLine="0"/>
        <w:jc w:val="both"/>
      </w:pPr>
      <w:r w:rsidRPr="001A5E1D">
        <w:t xml:space="preserve">n. 4 Fisioterapisti </w:t>
      </w:r>
      <w:r w:rsidR="00F85284">
        <w:t xml:space="preserve">/ </w:t>
      </w:r>
      <w:r w:rsidRPr="001A5E1D">
        <w:t>n. 2 Logopedisti</w:t>
      </w:r>
      <w:r w:rsidR="00F85284">
        <w:t>:</w:t>
      </w:r>
      <w:r w:rsidRPr="001A5E1D">
        <w:t xml:space="preserve"> 1300 ore </w:t>
      </w:r>
      <w:r w:rsidR="00AC6DE3">
        <w:t>pro capite</w:t>
      </w:r>
      <w:r w:rsidR="00F85284">
        <w:t>, per la durata del progetto,</w:t>
      </w:r>
      <w:r w:rsidR="00AC6DE3">
        <w:t xml:space="preserve"> </w:t>
      </w:r>
      <w:r w:rsidRPr="001A5E1D">
        <w:t xml:space="preserve">per un compenso pari a € 20.000 </w:t>
      </w:r>
      <w:r w:rsidR="00AC6DE3">
        <w:t>totali;</w:t>
      </w:r>
    </w:p>
    <w:p w:rsidR="00677DFA" w:rsidRDefault="00677DFA" w:rsidP="00B66963">
      <w:pPr>
        <w:ind w:left="360"/>
        <w:jc w:val="both"/>
        <w:rPr>
          <w:b/>
        </w:rPr>
      </w:pPr>
    </w:p>
    <w:p w:rsidR="00894FB0" w:rsidRPr="006415A2" w:rsidRDefault="006415A2" w:rsidP="00B66963">
      <w:pPr>
        <w:jc w:val="both"/>
        <w:rPr>
          <w:b/>
          <w:sz w:val="22"/>
          <w:szCs w:val="22"/>
        </w:rPr>
      </w:pPr>
      <w:r w:rsidRPr="006415A2">
        <w:rPr>
          <w:b/>
          <w:sz w:val="22"/>
          <w:szCs w:val="22"/>
        </w:rPr>
        <w:t>NORME FINALI</w:t>
      </w:r>
    </w:p>
    <w:p w:rsidR="00894FB0" w:rsidRPr="001A5E1D" w:rsidRDefault="00894FB0" w:rsidP="00B66963">
      <w:pPr>
        <w:jc w:val="both"/>
      </w:pPr>
      <w:r w:rsidRPr="001A5E1D">
        <w:t>Per quanto non espressamente previsto dal presente avviso si fa riferimento alla normativa vigente.</w:t>
      </w:r>
    </w:p>
    <w:p w:rsidR="00894FB0" w:rsidRPr="001A5E1D" w:rsidRDefault="00894FB0" w:rsidP="00B66963">
      <w:pPr>
        <w:jc w:val="both"/>
      </w:pPr>
      <w:r w:rsidRPr="001A5E1D">
        <w:t>L’Amministrazione si riserva la facoltà di prorogare, sospendere, annullare e/o revocare, modificare in tutto o in parte, a suo insindacabile giudizio, il presente bando qualora ne rilevasse la opportunità o la necessità, per ragioni di pubblico interesse, senza che i concorrenti possano avanzare pretese o diritti.</w:t>
      </w:r>
    </w:p>
    <w:p w:rsidR="00894FB0" w:rsidRPr="001A5E1D" w:rsidRDefault="00894FB0" w:rsidP="00B66963">
      <w:pPr>
        <w:jc w:val="both"/>
      </w:pPr>
      <w:r w:rsidRPr="001A5E1D">
        <w:t>Con la partecipazione all’avviso è implicita da parte dei concorrenti l’accettazione, senza riserve, di tutte le prescrizioni e precisazioni del presente avviso.</w:t>
      </w:r>
    </w:p>
    <w:p w:rsidR="00894FB0" w:rsidRPr="001A5E1D" w:rsidRDefault="00894FB0" w:rsidP="00B66963">
      <w:pPr>
        <w:jc w:val="both"/>
      </w:pPr>
      <w:r w:rsidRPr="001A5E1D">
        <w:t xml:space="preserve">Il presente bando e successivamente le graduatorie approvate ad esito della selezione possono essere visionati sul sito web aziendale </w:t>
      </w:r>
      <w:hyperlink r:id="rId9" w:history="1">
        <w:r w:rsidRPr="001A5E1D">
          <w:rPr>
            <w:rStyle w:val="Collegamentoipertestuale"/>
          </w:rPr>
          <w:t>www.ospedalideicolli.it</w:t>
        </w:r>
      </w:hyperlink>
      <w:r w:rsidRPr="001A5E1D">
        <w:t xml:space="preserve"> nella sezione avvisi e concorsi.</w:t>
      </w:r>
    </w:p>
    <w:p w:rsidR="006415A2" w:rsidRDefault="00894FB0" w:rsidP="00B66963">
      <w:pPr>
        <w:jc w:val="both"/>
      </w:pPr>
      <w:r w:rsidRPr="001A5E1D">
        <w:t>Per ulteriori informazioni gli interessati potranno rivolgersi al Servizio Profess</w:t>
      </w:r>
      <w:r w:rsidR="003B7694">
        <w:t>ioni Sanitarie Riabilitative  (</w:t>
      </w:r>
      <w:r w:rsidRPr="001A5E1D">
        <w:t xml:space="preserve">Tel.  </w:t>
      </w:r>
      <w:r w:rsidR="009D3F12">
        <w:t>081 706.26.29 – 081706.22.04)</w:t>
      </w:r>
      <w:r w:rsidRPr="001A5E1D">
        <w:t xml:space="preserve"> </w:t>
      </w:r>
      <w:r w:rsidR="009D3F12">
        <w:t>.</w:t>
      </w:r>
      <w:r w:rsidRPr="001A5E1D">
        <w:t xml:space="preserve">                                                                                  </w:t>
      </w:r>
    </w:p>
    <w:p w:rsidR="006415A2" w:rsidRDefault="006415A2" w:rsidP="00894FB0">
      <w:pPr>
        <w:ind w:left="360"/>
      </w:pPr>
    </w:p>
    <w:p w:rsidR="009D3F12" w:rsidRDefault="006415A2" w:rsidP="00894FB0">
      <w:pPr>
        <w:ind w:left="360"/>
      </w:pPr>
      <w:r>
        <w:t xml:space="preserve">                                             </w:t>
      </w:r>
    </w:p>
    <w:p w:rsidR="00894FB0" w:rsidRPr="006415A2" w:rsidRDefault="009D3F12" w:rsidP="00894FB0">
      <w:pPr>
        <w:ind w:left="360"/>
        <w:rPr>
          <w:b/>
          <w:sz w:val="22"/>
          <w:szCs w:val="22"/>
        </w:rPr>
      </w:pPr>
      <w:r>
        <w:t xml:space="preserve">                                               </w:t>
      </w:r>
      <w:r w:rsidR="006415A2">
        <w:t xml:space="preserve">   </w:t>
      </w:r>
      <w:r w:rsidR="00894FB0" w:rsidRPr="006415A2">
        <w:rPr>
          <w:b/>
          <w:sz w:val="22"/>
          <w:szCs w:val="22"/>
        </w:rPr>
        <w:t>IL DIRETTORE GENERALE</w:t>
      </w:r>
    </w:p>
    <w:p w:rsidR="00894FB0" w:rsidRPr="006415A2" w:rsidRDefault="00894FB0" w:rsidP="00894FB0">
      <w:pPr>
        <w:ind w:left="360"/>
        <w:rPr>
          <w:b/>
        </w:rPr>
      </w:pPr>
      <w:r w:rsidRPr="006415A2">
        <w:rPr>
          <w:b/>
        </w:rPr>
        <w:t xml:space="preserve">                                               </w:t>
      </w:r>
      <w:r w:rsidR="009D3F12">
        <w:rPr>
          <w:b/>
        </w:rPr>
        <w:t xml:space="preserve">  </w:t>
      </w:r>
      <w:r w:rsidRPr="006415A2">
        <w:rPr>
          <w:b/>
        </w:rPr>
        <w:t xml:space="preserve">   Dr. Antonio GIORDANO     </w:t>
      </w:r>
    </w:p>
    <w:p w:rsidR="00894FB0" w:rsidRPr="001A5E1D" w:rsidRDefault="00894FB0" w:rsidP="00E337C4">
      <w:pPr>
        <w:ind w:left="360"/>
        <w:jc w:val="both"/>
        <w:rPr>
          <w:b/>
        </w:rPr>
      </w:pPr>
    </w:p>
    <w:p w:rsidR="00894FB0" w:rsidRPr="001A5E1D" w:rsidRDefault="00894FB0" w:rsidP="00E337C4">
      <w:pPr>
        <w:ind w:left="360"/>
        <w:jc w:val="both"/>
        <w:rPr>
          <w:b/>
        </w:rPr>
      </w:pPr>
    </w:p>
    <w:p w:rsidR="00894FB0" w:rsidRPr="001A5E1D" w:rsidRDefault="00894FB0" w:rsidP="00E337C4">
      <w:pPr>
        <w:ind w:left="360"/>
        <w:jc w:val="both"/>
        <w:rPr>
          <w:b/>
        </w:rPr>
      </w:pPr>
    </w:p>
    <w:p w:rsidR="00894FB0" w:rsidRPr="001A5E1D" w:rsidRDefault="00894FB0" w:rsidP="00E337C4">
      <w:pPr>
        <w:ind w:left="360"/>
        <w:jc w:val="both"/>
        <w:rPr>
          <w:b/>
        </w:rPr>
      </w:pPr>
    </w:p>
    <w:p w:rsidR="001A5E1D" w:rsidRPr="001A5E1D" w:rsidRDefault="001A5E1D" w:rsidP="00E337C4">
      <w:pPr>
        <w:ind w:left="360"/>
        <w:jc w:val="both"/>
        <w:rPr>
          <w:b/>
        </w:rPr>
      </w:pPr>
    </w:p>
    <w:sectPr w:rsidR="001A5E1D" w:rsidRPr="001A5E1D" w:rsidSect="00BB348C">
      <w:headerReference w:type="default" r:id="rId10"/>
      <w:footerReference w:type="default" r:id="rId11"/>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FD" w:rsidRDefault="00B151FD" w:rsidP="003C4F4E">
      <w:r>
        <w:separator/>
      </w:r>
    </w:p>
  </w:endnote>
  <w:endnote w:type="continuationSeparator" w:id="0">
    <w:p w:rsidR="00B151FD" w:rsidRDefault="00B151FD"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9E" w:rsidRDefault="007A279E"/>
  <w:p w:rsidR="007A279E" w:rsidRPr="006C25C4" w:rsidRDefault="007A279E" w:rsidP="00607F28">
    <w:pPr>
      <w:pStyle w:val="Pidipagina"/>
      <w:jc w:val="center"/>
      <w:rPr>
        <w:sz w:val="20"/>
        <w:szCs w:val="20"/>
      </w:rPr>
    </w:pPr>
    <w:r w:rsidRPr="006C25C4">
      <w:rPr>
        <w:sz w:val="20"/>
        <w:szCs w:val="20"/>
      </w:rPr>
      <w:t>A.O.R.N. “Azienda Ospedaliera dei Colli” – Via L. Bianchi  – 80131 NAPOLI</w:t>
    </w:r>
  </w:p>
  <w:p w:rsidR="007A279E" w:rsidRPr="006C25C4" w:rsidRDefault="007A279E"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A279E" w:rsidRPr="006C25C4" w:rsidRDefault="007A279E" w:rsidP="006C25C4">
        <w:pPr>
          <w:ind w:left="3540" w:firstLine="708"/>
          <w:rPr>
            <w:sz w:val="20"/>
            <w:szCs w:val="20"/>
          </w:rPr>
        </w:pPr>
        <w:r w:rsidRPr="006C25C4">
          <w:rPr>
            <w:sz w:val="20"/>
            <w:szCs w:val="20"/>
          </w:rPr>
          <w:t xml:space="preserve">Pagina </w:t>
        </w:r>
        <w:r w:rsidR="00E3656E" w:rsidRPr="006C25C4">
          <w:rPr>
            <w:sz w:val="20"/>
            <w:szCs w:val="20"/>
          </w:rPr>
          <w:fldChar w:fldCharType="begin"/>
        </w:r>
        <w:r w:rsidRPr="006C25C4">
          <w:rPr>
            <w:sz w:val="20"/>
            <w:szCs w:val="20"/>
          </w:rPr>
          <w:instrText xml:space="preserve"> PAGE </w:instrText>
        </w:r>
        <w:r w:rsidR="00E3656E" w:rsidRPr="006C25C4">
          <w:rPr>
            <w:sz w:val="20"/>
            <w:szCs w:val="20"/>
          </w:rPr>
          <w:fldChar w:fldCharType="separate"/>
        </w:r>
        <w:r w:rsidR="009061BE">
          <w:rPr>
            <w:noProof/>
            <w:sz w:val="20"/>
            <w:szCs w:val="20"/>
          </w:rPr>
          <w:t>1</w:t>
        </w:r>
        <w:r w:rsidR="00E3656E" w:rsidRPr="006C25C4">
          <w:rPr>
            <w:sz w:val="20"/>
            <w:szCs w:val="20"/>
          </w:rPr>
          <w:fldChar w:fldCharType="end"/>
        </w:r>
        <w:r w:rsidRPr="006C25C4">
          <w:rPr>
            <w:sz w:val="20"/>
            <w:szCs w:val="20"/>
          </w:rPr>
          <w:t xml:space="preserve"> di </w:t>
        </w:r>
        <w:r w:rsidR="00E3656E" w:rsidRPr="006C25C4">
          <w:rPr>
            <w:sz w:val="20"/>
            <w:szCs w:val="20"/>
          </w:rPr>
          <w:fldChar w:fldCharType="begin"/>
        </w:r>
        <w:r w:rsidRPr="006C25C4">
          <w:rPr>
            <w:sz w:val="20"/>
            <w:szCs w:val="20"/>
          </w:rPr>
          <w:instrText xml:space="preserve"> NUMPAGES  </w:instrText>
        </w:r>
        <w:r w:rsidR="00E3656E" w:rsidRPr="006C25C4">
          <w:rPr>
            <w:sz w:val="20"/>
            <w:szCs w:val="20"/>
          </w:rPr>
          <w:fldChar w:fldCharType="separate"/>
        </w:r>
        <w:r w:rsidR="009061BE">
          <w:rPr>
            <w:noProof/>
            <w:sz w:val="20"/>
            <w:szCs w:val="20"/>
          </w:rPr>
          <w:t>5</w:t>
        </w:r>
        <w:r w:rsidR="00E3656E" w:rsidRPr="006C25C4">
          <w:rPr>
            <w:sz w:val="20"/>
            <w:szCs w:val="20"/>
          </w:rPr>
          <w:fldChar w:fldCharType="end"/>
        </w:r>
      </w:p>
    </w:sdtContent>
  </w:sdt>
  <w:p w:rsidR="007A279E" w:rsidRPr="0042385F" w:rsidRDefault="007A279E" w:rsidP="003C4F4E">
    <w:pPr>
      <w:pStyle w:val="Pidipagina"/>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FD" w:rsidRDefault="00B151FD" w:rsidP="003C4F4E">
      <w:r>
        <w:separator/>
      </w:r>
    </w:p>
  </w:footnote>
  <w:footnote w:type="continuationSeparator" w:id="0">
    <w:p w:rsidR="00B151FD" w:rsidRDefault="00B151FD"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9E" w:rsidRDefault="00E3656E">
    <w:pPr>
      <w:pStyle w:val="Intestazione"/>
    </w:pPr>
    <w:r>
      <w:rPr>
        <w:noProof/>
      </w:rPr>
      <w:pict>
        <v:shapetype id="_x0000_t202" coordsize="21600,21600" o:spt="202" path="m,l,21600r21600,l21600,xe">
          <v:stroke joinstyle="miter"/>
          <v:path gradientshapeok="t" o:connecttype="rect"/>
        </v:shapetype>
        <v:shape id="Text Box 2" o:spid="_x0000_s4098" type="#_x0000_t202" style="position:absolute;margin-left:180pt;margin-top:4.45pt;width:4in;height:1in;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2gcX8CAAAP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X4HCNF&#10;OqDogQ8eXesB5aE6vXEVON0bcPMDbAPLMVNn7jT94pDSNy1RG35lre5bThhEl4WTycnREccFkHX/&#10;XjO4hmy9jkBDY7tQOigGAnRg6fHITAiFwub5bDqfpWCiYCuzooB5uIJUh9PGOv+W6w6FSY0tMB/R&#10;ye7O+dH14BIuc1oKthJSxoXdrG+kRTsCKlnFb4/+wk2q4Kx0ODYijjsQJNwRbCHcyPpTmeVFep2X&#10;k9VsMZ8UTTGdlPN0MUmz8rqcpUVZ3K6+hwCzomoFY1zdCcUPCsyKv2N43wujdqIGUQ/1mebTkaI/&#10;JpnG73dJdsJDQ0rR1XhxdCJVIPaNYpA2qTwRcpwnL8OPhEANDv9YlSiDwPyoAT+sB0AJ2lhr9giC&#10;sBr4AmrhFYFJq+03jHroyBq7r1tiOUbynQJRRdqhheOimM5zOGNPLetTC1EUoGrsMRqnN35s+62x&#10;YtPCTaOMlb4CITYiauQ5qr18oetiMvsXIrT16Tp6Pb9jyx8AAAD//wMAUEsDBBQABgAIAAAAIQBg&#10;CoWh3QAAAAkBAAAPAAAAZHJzL2Rvd25yZXYueG1sTI/BTsMwEETvSPyDtUhcEHUoNG1CnAqQQFxb&#10;+gGbeJtExOsodpv071lOcNyZ0eybYju7Xp1pDJ1nAw+LBBRx7W3HjYHD1/v9BlSIyBZ7z2TgQgG2&#10;5fVVgbn1E+/ovI+NkhIOORpoYxxyrUPdksOw8AOxeEc/Ooxyjo22I05S7nq9TJJUO+xYPrQ40FtL&#10;9ff+5AwcP6e7VTZVH/Gw3j2lr9itK38x5vZmfnkGFWmOf2H4xRd0KIWp8ie2QfUGHtNEtkQDmwyU&#10;+JkIoCoJrpYZ6LLQ/xeUPwAAAP//AwBQSwECLQAUAAYACAAAACEA5JnDwPsAAADhAQAAEwAAAAAA&#10;AAAAAAAAAAAAAAAAW0NvbnRlbnRfVHlwZXNdLnhtbFBLAQItABQABgAIAAAAIQAjsmrh1wAAAJQB&#10;AAALAAAAAAAAAAAAAAAAACwBAABfcmVscy8ucmVsc1BLAQItABQABgAIAAAAIQBiPaBxfwIAAA8F&#10;AAAOAAAAAAAAAAAAAAAAACwCAABkcnMvZTJvRG9jLnhtbFBLAQItABQABgAIAAAAIQBgCoWh3QAA&#10;AAkBAAAPAAAAAAAAAAAAAAAAANcEAABkcnMvZG93bnJldi54bWxQSwUGAAAAAAQABADzAAAA4QUA&#10;AAAA&#10;" stroked="f">
          <v:textbox>
            <w:txbxContent>
              <w:p w:rsidR="00365746" w:rsidRDefault="00365746" w:rsidP="00310D95">
                <w:pPr>
                  <w:jc w:val="center"/>
                  <w:rPr>
                    <w:b/>
                    <w:noProof/>
                    <w:sz w:val="28"/>
                    <w:szCs w:val="28"/>
                  </w:rPr>
                </w:pPr>
                <w:r>
                  <w:rPr>
                    <w:b/>
                    <w:noProof/>
                    <w:sz w:val="28"/>
                    <w:szCs w:val="28"/>
                  </w:rPr>
                  <w:t>A.O.R.N.</w:t>
                </w:r>
              </w:p>
              <w:p w:rsidR="00365746" w:rsidRDefault="00365746" w:rsidP="00310D95">
                <w:pPr>
                  <w:jc w:val="center"/>
                  <w:rPr>
                    <w:b/>
                    <w:noProof/>
                    <w:sz w:val="28"/>
                    <w:szCs w:val="28"/>
                  </w:rPr>
                </w:pPr>
                <w:r>
                  <w:rPr>
                    <w:b/>
                    <w:noProof/>
                    <w:sz w:val="28"/>
                    <w:szCs w:val="28"/>
                  </w:rPr>
                  <w:t xml:space="preserve"> “AZIENDA OSPEDALIERA DEI COLLI”</w:t>
                </w:r>
              </w:p>
              <w:p w:rsidR="00365746" w:rsidRDefault="00365746" w:rsidP="00310D95">
                <w:pPr>
                  <w:jc w:val="center"/>
                  <w:rPr>
                    <w:b/>
                    <w:noProof/>
                    <w:sz w:val="22"/>
                    <w:szCs w:val="22"/>
                  </w:rPr>
                </w:pPr>
                <w:r>
                  <w:rPr>
                    <w:b/>
                    <w:noProof/>
                    <w:sz w:val="22"/>
                    <w:szCs w:val="22"/>
                  </w:rPr>
                  <w:t>Monaldi-Cotugno-CTO</w:t>
                </w:r>
              </w:p>
              <w:p w:rsidR="00365746" w:rsidRPr="00433784" w:rsidRDefault="00365746" w:rsidP="00310D95">
                <w:pPr>
                  <w:jc w:val="center"/>
                  <w:rPr>
                    <w:b/>
                    <w:sz w:val="28"/>
                    <w:szCs w:val="28"/>
                  </w:rPr>
                </w:pPr>
                <w:r>
                  <w:rPr>
                    <w:b/>
                    <w:noProof/>
                    <w:sz w:val="28"/>
                    <w:szCs w:val="28"/>
                  </w:rPr>
                  <w:t>NAPOLI</w:t>
                </w:r>
              </w:p>
              <w:p w:rsidR="00365746" w:rsidRDefault="00365746" w:rsidP="00310D95"/>
            </w:txbxContent>
          </v:textbox>
        </v:shape>
      </w:pict>
    </w:r>
    <w:r>
      <w:rPr>
        <w:noProof/>
      </w:rPr>
      <w:pict>
        <v:shape id="Text Box 1" o:spid="_x0000_s4097" type="#_x0000_t202" style="position:absolute;margin-left:0;margin-top:3.7pt;width:2in;height:1in;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OLmIECAAAWBQAADgAAAGRycy9lMm9Eb2MueG1srFTbjtsgEH2v1H9AvGd9kbMbW+us9tJUlbYX&#10;abcfQADHqBgokNjbqv/eAZI024tUVfUDBmY4zMw5w+XVNEi049YJrVpcnOUYcUU1E2rT4o+Pq9kC&#10;I+eJYkRqxVv8xB2+Wr58cTmahpe615JxiwBEuWY0Le69N02WOdrzgbgzbbgCY6ftQDws7SZjloyA&#10;PsiszPPzbNSWGaspdw5275IRLyN+13Hq33ed4x7JFkNsPo42juswZstL0mwsMb2g+zDIP0QxEKHg&#10;0iPUHfEEba34BWoQ1GqnO39G9ZDprhOUxxwgmyL/KZuHnhgec4HiOHMsk/t/sPTd7oNFgrW4xEiR&#10;ASh65JNHN3pCRajOaFwDTg8G3PwE28ByzNSZe00/OaT0bU/Uhl9bq8eeEwbRxZPZydGE4wLIenyr&#10;GVxDtl5HoKmzQygdFAMBOrD0dGQmhELDlYtyscjBRMFWF1UFcwguI83htLHOv+Z6QGHSYgvMR3Sy&#10;u3c+uR5cwmVOS8FWQsq4sJv1rbRoR0Alq/jt0Z+5SRWclQ7HEmLagSDhjmAL4UbWv9ZFWeU3ZT1b&#10;nS8uZlVXzWf1Rb6Y5UV9U5/nVV3drb6FAIuq6QVjXN0LxQ8KLKq/Y3jfC0k7UYNohPrMy3mi6I9J&#10;5vH7XZKD8NCQUgwthoLDF5xIE4h9pViceyJkmmfPw4+EQA0O/1iVKIPAfNKAn9ZT1NtRXWvNnkAX&#10;VgNtwDA8JjDptf2C0QiN2WL3eUssx0i+UaCtyD50clxU84sSzthTy/rUQhQFqBZ7jNL01qfu3xor&#10;Nj3clNSs9DXosRNRKkG4KSrIJCyg+WJO+4cidPfpOnr9eM6W3wEAAP//AwBQSwMEFAAGAAgAAAAh&#10;ANq8hV/aAAAABgEAAA8AAABkcnMvZG93bnJldi54bWxMj0FPg0AUhO8m/ofNa+LF2KUNLYgsjZpo&#10;vLb2BzzgFUjZt4TdFvrvfZ70OJnJzDf5bra9utLoO8cGVssIFHHl6o4bA8fvj6cUlA/INfaOycCN&#10;POyK+7scs9pNvKfrITRKSthnaKANYci09lVLFv3SDcTindxoMYgcG12POEm57fU6irbaYsey0OJA&#10;7y1V58PFGjh9TY+b56n8DMdkH2/fsEtKdzPmYTG/voAKNIe/MPziCzoUwlS6C9de9QbkSDCQxKDE&#10;XKep6FJSm1UMusj1f/ziBwAA//8DAFBLAQItABQABgAIAAAAIQDkmcPA+wAAAOEBAAATAAAAAAAA&#10;AAAAAAAAAAAAAABbQ29udGVudF9UeXBlc10ueG1sUEsBAi0AFAAGAAgAAAAhACOyauHXAAAAlAEA&#10;AAsAAAAAAAAAAAAAAAAALAEAAF9yZWxzLy5yZWxzUEsBAi0AFAAGAAgAAAAhALjTi5iBAgAAFgUA&#10;AA4AAAAAAAAAAAAAAAAALAIAAGRycy9lMm9Eb2MueG1sUEsBAi0AFAAGAAgAAAAhANq8hV/aAAAA&#10;BgEAAA8AAAAAAAAAAAAAAAAA2QQAAGRycy9kb3ducmV2LnhtbFBLBQYAAAAABAAEAPMAAADgBQAA&#10;AAA=&#10;" stroked="f">
          <v:textbox>
            <w:txbxContent>
              <w:p w:rsidR="00365746" w:rsidRDefault="00365746"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A279E" w:rsidRDefault="007A279E">
    <w:pPr>
      <w:pStyle w:val="Intestazione"/>
    </w:pPr>
  </w:p>
  <w:p w:rsidR="007A279E" w:rsidRDefault="007A279E">
    <w:pPr>
      <w:pStyle w:val="Intestazione"/>
    </w:pPr>
  </w:p>
  <w:p w:rsidR="007A279E" w:rsidRDefault="007A279E">
    <w:pPr>
      <w:pStyle w:val="Intestazione"/>
    </w:pPr>
  </w:p>
  <w:p w:rsidR="007A279E" w:rsidRDefault="007A279E">
    <w:pPr>
      <w:pStyle w:val="Intestazione"/>
    </w:pPr>
  </w:p>
  <w:p w:rsidR="007A279E" w:rsidRDefault="007A279E">
    <w:pPr>
      <w:pStyle w:val="Intestazione"/>
    </w:pPr>
  </w:p>
  <w:p w:rsidR="007A279E" w:rsidRDefault="007A27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E3E"/>
    <w:multiLevelType w:val="hybridMultilevel"/>
    <w:tmpl w:val="11C2B0B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72A792A"/>
    <w:multiLevelType w:val="hybridMultilevel"/>
    <w:tmpl w:val="FC501FBA"/>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F716A1"/>
    <w:multiLevelType w:val="hybridMultilevel"/>
    <w:tmpl w:val="CA9A01C6"/>
    <w:lvl w:ilvl="0" w:tplc="9B9A075C">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344E2A"/>
    <w:multiLevelType w:val="hybridMultilevel"/>
    <w:tmpl w:val="2E3C23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E94AD2"/>
    <w:multiLevelType w:val="hybridMultilevel"/>
    <w:tmpl w:val="9AAA0A30"/>
    <w:lvl w:ilvl="0" w:tplc="310267A4">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5">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1E6958"/>
    <w:multiLevelType w:val="hybridMultilevel"/>
    <w:tmpl w:val="AC9A12D0"/>
    <w:lvl w:ilvl="0" w:tplc="E3D887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9">
    <w:nsid w:val="523C0057"/>
    <w:multiLevelType w:val="hybridMultilevel"/>
    <w:tmpl w:val="60D8A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3">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4">
    <w:nsid w:val="62CE4219"/>
    <w:multiLevelType w:val="hybridMultilevel"/>
    <w:tmpl w:val="4246F9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3A506B0"/>
    <w:multiLevelType w:val="hybridMultilevel"/>
    <w:tmpl w:val="8A3815F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7">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7"/>
  </w:num>
  <w:num w:numId="2">
    <w:abstractNumId w:val="14"/>
  </w:num>
  <w:num w:numId="3">
    <w:abstractNumId w:val="18"/>
  </w:num>
  <w:num w:numId="4">
    <w:abstractNumId w:val="23"/>
  </w:num>
  <w:num w:numId="5">
    <w:abstractNumId w:val="12"/>
  </w:num>
  <w:num w:numId="6">
    <w:abstractNumId w:val="27"/>
  </w:num>
  <w:num w:numId="7">
    <w:abstractNumId w:val="3"/>
  </w:num>
  <w:num w:numId="8">
    <w:abstractNumId w:val="4"/>
  </w:num>
  <w:num w:numId="9">
    <w:abstractNumId w:val="22"/>
  </w:num>
  <w:num w:numId="10">
    <w:abstractNumId w:val="28"/>
  </w:num>
  <w:num w:numId="11">
    <w:abstractNumId w:val="20"/>
  </w:num>
  <w:num w:numId="12">
    <w:abstractNumId w:val="21"/>
  </w:num>
  <w:num w:numId="13">
    <w:abstractNumId w:val="32"/>
  </w:num>
  <w:num w:numId="14">
    <w:abstractNumId w:val="29"/>
  </w:num>
  <w:num w:numId="15">
    <w:abstractNumId w:val="11"/>
  </w:num>
  <w:num w:numId="16">
    <w:abstractNumId w:val="6"/>
  </w:num>
  <w:num w:numId="17">
    <w:abstractNumId w:val="10"/>
  </w:num>
  <w:num w:numId="18">
    <w:abstractNumId w:val="7"/>
  </w:num>
  <w:num w:numId="19">
    <w:abstractNumId w:val="31"/>
  </w:num>
  <w:num w:numId="20">
    <w:abstractNumId w:val="5"/>
  </w:num>
  <w:num w:numId="21">
    <w:abstractNumId w:val="26"/>
  </w:num>
  <w:num w:numId="22">
    <w:abstractNumId w:val="13"/>
  </w:num>
  <w:num w:numId="23">
    <w:abstractNumId w:val="30"/>
  </w:num>
  <w:num w:numId="24">
    <w:abstractNumId w:val="15"/>
  </w:num>
  <w:num w:numId="25">
    <w:abstractNumId w:val="19"/>
  </w:num>
  <w:num w:numId="26">
    <w:abstractNumId w:val="8"/>
  </w:num>
  <w:num w:numId="27">
    <w:abstractNumId w:val="9"/>
  </w:num>
  <w:num w:numId="28">
    <w:abstractNumId w:val="1"/>
  </w:num>
  <w:num w:numId="29">
    <w:abstractNumId w:val="25"/>
  </w:num>
  <w:num w:numId="30">
    <w:abstractNumId w:val="24"/>
  </w:num>
  <w:num w:numId="31">
    <w:abstractNumId w:val="2"/>
  </w:num>
  <w:num w:numId="32">
    <w:abstractNumId w:val="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57755"/>
    <w:rsid w:val="000027D7"/>
    <w:rsid w:val="000029E7"/>
    <w:rsid w:val="00012FBF"/>
    <w:rsid w:val="00016505"/>
    <w:rsid w:val="00016FFE"/>
    <w:rsid w:val="00045A7D"/>
    <w:rsid w:val="000470ED"/>
    <w:rsid w:val="000538AC"/>
    <w:rsid w:val="00055B40"/>
    <w:rsid w:val="00067328"/>
    <w:rsid w:val="000706D4"/>
    <w:rsid w:val="0007161F"/>
    <w:rsid w:val="00071DBE"/>
    <w:rsid w:val="00072AC2"/>
    <w:rsid w:val="00077369"/>
    <w:rsid w:val="00097FD8"/>
    <w:rsid w:val="000A0242"/>
    <w:rsid w:val="000A0664"/>
    <w:rsid w:val="000A4DF4"/>
    <w:rsid w:val="000D3A83"/>
    <w:rsid w:val="000D5A4A"/>
    <w:rsid w:val="000D5D78"/>
    <w:rsid w:val="000D6623"/>
    <w:rsid w:val="000F1F1C"/>
    <w:rsid w:val="000F3D53"/>
    <w:rsid w:val="000F5CED"/>
    <w:rsid w:val="00102F73"/>
    <w:rsid w:val="00115E2E"/>
    <w:rsid w:val="001200BB"/>
    <w:rsid w:val="00122D9E"/>
    <w:rsid w:val="00130B96"/>
    <w:rsid w:val="001338FC"/>
    <w:rsid w:val="001347D2"/>
    <w:rsid w:val="00135240"/>
    <w:rsid w:val="00142C2F"/>
    <w:rsid w:val="00146CD8"/>
    <w:rsid w:val="00150D1A"/>
    <w:rsid w:val="001569CE"/>
    <w:rsid w:val="00157B87"/>
    <w:rsid w:val="00164293"/>
    <w:rsid w:val="00164ED9"/>
    <w:rsid w:val="00177CDE"/>
    <w:rsid w:val="00181FF4"/>
    <w:rsid w:val="001873B8"/>
    <w:rsid w:val="0019418F"/>
    <w:rsid w:val="001A04B0"/>
    <w:rsid w:val="001A23E7"/>
    <w:rsid w:val="001A5E1D"/>
    <w:rsid w:val="001B62F3"/>
    <w:rsid w:val="001B678E"/>
    <w:rsid w:val="001C2989"/>
    <w:rsid w:val="001C348F"/>
    <w:rsid w:val="001C3FF4"/>
    <w:rsid w:val="001D52BF"/>
    <w:rsid w:val="001E2476"/>
    <w:rsid w:val="001E2EBD"/>
    <w:rsid w:val="00200366"/>
    <w:rsid w:val="0021065D"/>
    <w:rsid w:val="00223AB0"/>
    <w:rsid w:val="002249C1"/>
    <w:rsid w:val="002369BC"/>
    <w:rsid w:val="00241DBD"/>
    <w:rsid w:val="00243388"/>
    <w:rsid w:val="0024547F"/>
    <w:rsid w:val="00252E4C"/>
    <w:rsid w:val="00254037"/>
    <w:rsid w:val="00256986"/>
    <w:rsid w:val="0028088E"/>
    <w:rsid w:val="002917D4"/>
    <w:rsid w:val="002A7F8C"/>
    <w:rsid w:val="002C2E4A"/>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354DF"/>
    <w:rsid w:val="0034102C"/>
    <w:rsid w:val="00345AC5"/>
    <w:rsid w:val="003615CB"/>
    <w:rsid w:val="00364D0A"/>
    <w:rsid w:val="00365746"/>
    <w:rsid w:val="0037125E"/>
    <w:rsid w:val="0037459F"/>
    <w:rsid w:val="00375F8C"/>
    <w:rsid w:val="00391B92"/>
    <w:rsid w:val="003A3A7B"/>
    <w:rsid w:val="003B1649"/>
    <w:rsid w:val="003B7694"/>
    <w:rsid w:val="003C0665"/>
    <w:rsid w:val="003C4F4E"/>
    <w:rsid w:val="003D6BC1"/>
    <w:rsid w:val="003E00E0"/>
    <w:rsid w:val="003E4AA0"/>
    <w:rsid w:val="003E6558"/>
    <w:rsid w:val="003F7A2F"/>
    <w:rsid w:val="0040384E"/>
    <w:rsid w:val="0040497A"/>
    <w:rsid w:val="004062C7"/>
    <w:rsid w:val="00411EE2"/>
    <w:rsid w:val="00423173"/>
    <w:rsid w:val="0042385F"/>
    <w:rsid w:val="0042590F"/>
    <w:rsid w:val="00425A2A"/>
    <w:rsid w:val="00427F43"/>
    <w:rsid w:val="00432A8A"/>
    <w:rsid w:val="004338D8"/>
    <w:rsid w:val="004353B2"/>
    <w:rsid w:val="00435D15"/>
    <w:rsid w:val="004371B6"/>
    <w:rsid w:val="00442B89"/>
    <w:rsid w:val="00450081"/>
    <w:rsid w:val="0045352C"/>
    <w:rsid w:val="00454901"/>
    <w:rsid w:val="00456518"/>
    <w:rsid w:val="00456B19"/>
    <w:rsid w:val="00456C01"/>
    <w:rsid w:val="0047272A"/>
    <w:rsid w:val="00472A4C"/>
    <w:rsid w:val="00477439"/>
    <w:rsid w:val="00477601"/>
    <w:rsid w:val="004848DD"/>
    <w:rsid w:val="00492CC0"/>
    <w:rsid w:val="004A151D"/>
    <w:rsid w:val="004A2B26"/>
    <w:rsid w:val="004B197B"/>
    <w:rsid w:val="004C564F"/>
    <w:rsid w:val="004C69D9"/>
    <w:rsid w:val="004D030E"/>
    <w:rsid w:val="004D4B13"/>
    <w:rsid w:val="004E39FA"/>
    <w:rsid w:val="004F6056"/>
    <w:rsid w:val="005112C9"/>
    <w:rsid w:val="00514CFF"/>
    <w:rsid w:val="00521300"/>
    <w:rsid w:val="00524C09"/>
    <w:rsid w:val="005269D0"/>
    <w:rsid w:val="00526F17"/>
    <w:rsid w:val="00533BAC"/>
    <w:rsid w:val="005371B3"/>
    <w:rsid w:val="005406F8"/>
    <w:rsid w:val="005443ED"/>
    <w:rsid w:val="005621ED"/>
    <w:rsid w:val="00566311"/>
    <w:rsid w:val="00566A12"/>
    <w:rsid w:val="00567196"/>
    <w:rsid w:val="005718DF"/>
    <w:rsid w:val="005726E9"/>
    <w:rsid w:val="005754A9"/>
    <w:rsid w:val="00595475"/>
    <w:rsid w:val="005B3155"/>
    <w:rsid w:val="005B5BD0"/>
    <w:rsid w:val="005B5D6F"/>
    <w:rsid w:val="005C15EC"/>
    <w:rsid w:val="005D35DC"/>
    <w:rsid w:val="005D7D00"/>
    <w:rsid w:val="005E5E44"/>
    <w:rsid w:val="005F71BA"/>
    <w:rsid w:val="00604726"/>
    <w:rsid w:val="00607F28"/>
    <w:rsid w:val="00620798"/>
    <w:rsid w:val="00624222"/>
    <w:rsid w:val="006415A2"/>
    <w:rsid w:val="00643E00"/>
    <w:rsid w:val="00646E14"/>
    <w:rsid w:val="0064774B"/>
    <w:rsid w:val="00654EAD"/>
    <w:rsid w:val="00657ADE"/>
    <w:rsid w:val="00661CA1"/>
    <w:rsid w:val="006621D0"/>
    <w:rsid w:val="00674161"/>
    <w:rsid w:val="006741D0"/>
    <w:rsid w:val="00675EDD"/>
    <w:rsid w:val="006769DE"/>
    <w:rsid w:val="00677DFA"/>
    <w:rsid w:val="00680572"/>
    <w:rsid w:val="00696010"/>
    <w:rsid w:val="006971A9"/>
    <w:rsid w:val="006A1E42"/>
    <w:rsid w:val="006A4D54"/>
    <w:rsid w:val="006B0383"/>
    <w:rsid w:val="006B5CB3"/>
    <w:rsid w:val="006B6679"/>
    <w:rsid w:val="006C25C4"/>
    <w:rsid w:val="006C4307"/>
    <w:rsid w:val="006C5493"/>
    <w:rsid w:val="006D3607"/>
    <w:rsid w:val="006D633A"/>
    <w:rsid w:val="006E11CA"/>
    <w:rsid w:val="006F4199"/>
    <w:rsid w:val="006F677D"/>
    <w:rsid w:val="007151A2"/>
    <w:rsid w:val="00715F61"/>
    <w:rsid w:val="00720417"/>
    <w:rsid w:val="00731A96"/>
    <w:rsid w:val="00733DE3"/>
    <w:rsid w:val="00736D95"/>
    <w:rsid w:val="00741D08"/>
    <w:rsid w:val="00742226"/>
    <w:rsid w:val="00743BE5"/>
    <w:rsid w:val="007725C3"/>
    <w:rsid w:val="00774B65"/>
    <w:rsid w:val="00780DFA"/>
    <w:rsid w:val="00786D45"/>
    <w:rsid w:val="0079013F"/>
    <w:rsid w:val="00791A62"/>
    <w:rsid w:val="00792FD5"/>
    <w:rsid w:val="00794A1F"/>
    <w:rsid w:val="007A279E"/>
    <w:rsid w:val="007A45B1"/>
    <w:rsid w:val="007B1136"/>
    <w:rsid w:val="007B3501"/>
    <w:rsid w:val="007C2197"/>
    <w:rsid w:val="007C2952"/>
    <w:rsid w:val="007D3209"/>
    <w:rsid w:val="007D7F51"/>
    <w:rsid w:val="007E425F"/>
    <w:rsid w:val="007F503F"/>
    <w:rsid w:val="00804473"/>
    <w:rsid w:val="008067F4"/>
    <w:rsid w:val="00807912"/>
    <w:rsid w:val="00813DEE"/>
    <w:rsid w:val="008154E7"/>
    <w:rsid w:val="0081612F"/>
    <w:rsid w:val="0082690F"/>
    <w:rsid w:val="0083017C"/>
    <w:rsid w:val="00830758"/>
    <w:rsid w:val="00830943"/>
    <w:rsid w:val="00833EE6"/>
    <w:rsid w:val="008525CD"/>
    <w:rsid w:val="0085339D"/>
    <w:rsid w:val="00853FD4"/>
    <w:rsid w:val="00863C39"/>
    <w:rsid w:val="008657AA"/>
    <w:rsid w:val="00877187"/>
    <w:rsid w:val="008807AC"/>
    <w:rsid w:val="008877DA"/>
    <w:rsid w:val="0089162A"/>
    <w:rsid w:val="00893A7A"/>
    <w:rsid w:val="00894FB0"/>
    <w:rsid w:val="00896545"/>
    <w:rsid w:val="00897124"/>
    <w:rsid w:val="008A004B"/>
    <w:rsid w:val="008B16BA"/>
    <w:rsid w:val="008B48DB"/>
    <w:rsid w:val="008B6A62"/>
    <w:rsid w:val="008C297B"/>
    <w:rsid w:val="008C6241"/>
    <w:rsid w:val="008D0ECC"/>
    <w:rsid w:val="008D274A"/>
    <w:rsid w:val="008D4441"/>
    <w:rsid w:val="008D644E"/>
    <w:rsid w:val="008E27AE"/>
    <w:rsid w:val="008E28C1"/>
    <w:rsid w:val="008E5D2A"/>
    <w:rsid w:val="008E65A7"/>
    <w:rsid w:val="008F284A"/>
    <w:rsid w:val="008F35A1"/>
    <w:rsid w:val="008F7BCD"/>
    <w:rsid w:val="008F7C95"/>
    <w:rsid w:val="00900A60"/>
    <w:rsid w:val="00902D5B"/>
    <w:rsid w:val="0090384B"/>
    <w:rsid w:val="009061BE"/>
    <w:rsid w:val="0090797C"/>
    <w:rsid w:val="009135F0"/>
    <w:rsid w:val="00915588"/>
    <w:rsid w:val="00916FDF"/>
    <w:rsid w:val="00917531"/>
    <w:rsid w:val="00924EDE"/>
    <w:rsid w:val="009264BD"/>
    <w:rsid w:val="00933387"/>
    <w:rsid w:val="009362D8"/>
    <w:rsid w:val="0093654D"/>
    <w:rsid w:val="009422FF"/>
    <w:rsid w:val="00942913"/>
    <w:rsid w:val="009467E6"/>
    <w:rsid w:val="00954635"/>
    <w:rsid w:val="00955D0F"/>
    <w:rsid w:val="009602DB"/>
    <w:rsid w:val="00961AD0"/>
    <w:rsid w:val="00963E07"/>
    <w:rsid w:val="00965FD4"/>
    <w:rsid w:val="009676ED"/>
    <w:rsid w:val="00975827"/>
    <w:rsid w:val="009846DD"/>
    <w:rsid w:val="00993DAB"/>
    <w:rsid w:val="00993F9D"/>
    <w:rsid w:val="009A1F88"/>
    <w:rsid w:val="009A28E5"/>
    <w:rsid w:val="009A5005"/>
    <w:rsid w:val="009B0C98"/>
    <w:rsid w:val="009B30D6"/>
    <w:rsid w:val="009B49D2"/>
    <w:rsid w:val="009B7EF7"/>
    <w:rsid w:val="009C38A1"/>
    <w:rsid w:val="009C4390"/>
    <w:rsid w:val="009C4DCD"/>
    <w:rsid w:val="009D0167"/>
    <w:rsid w:val="009D1821"/>
    <w:rsid w:val="009D3F12"/>
    <w:rsid w:val="009D4B86"/>
    <w:rsid w:val="009D60EC"/>
    <w:rsid w:val="009D74B0"/>
    <w:rsid w:val="009E0363"/>
    <w:rsid w:val="009E4092"/>
    <w:rsid w:val="00A00981"/>
    <w:rsid w:val="00A0176C"/>
    <w:rsid w:val="00A136E1"/>
    <w:rsid w:val="00A23B25"/>
    <w:rsid w:val="00A3211C"/>
    <w:rsid w:val="00A43FE3"/>
    <w:rsid w:val="00A52657"/>
    <w:rsid w:val="00A54F3E"/>
    <w:rsid w:val="00A6083B"/>
    <w:rsid w:val="00A6224D"/>
    <w:rsid w:val="00A62FC5"/>
    <w:rsid w:val="00A75A04"/>
    <w:rsid w:val="00A81C67"/>
    <w:rsid w:val="00A8203E"/>
    <w:rsid w:val="00A90EEE"/>
    <w:rsid w:val="00AA5D38"/>
    <w:rsid w:val="00AA78DD"/>
    <w:rsid w:val="00AB55C2"/>
    <w:rsid w:val="00AC0CC9"/>
    <w:rsid w:val="00AC1A8D"/>
    <w:rsid w:val="00AC6DE3"/>
    <w:rsid w:val="00AD06B8"/>
    <w:rsid w:val="00AD5B3C"/>
    <w:rsid w:val="00AE6FCC"/>
    <w:rsid w:val="00AF76F1"/>
    <w:rsid w:val="00B10775"/>
    <w:rsid w:val="00B111D6"/>
    <w:rsid w:val="00B11427"/>
    <w:rsid w:val="00B151FD"/>
    <w:rsid w:val="00B34C9C"/>
    <w:rsid w:val="00B40735"/>
    <w:rsid w:val="00B4380E"/>
    <w:rsid w:val="00B45AA6"/>
    <w:rsid w:val="00B50AD4"/>
    <w:rsid w:val="00B52834"/>
    <w:rsid w:val="00B52C96"/>
    <w:rsid w:val="00B55BAE"/>
    <w:rsid w:val="00B66963"/>
    <w:rsid w:val="00B67FF8"/>
    <w:rsid w:val="00B7241B"/>
    <w:rsid w:val="00B75A67"/>
    <w:rsid w:val="00B853F1"/>
    <w:rsid w:val="00B85654"/>
    <w:rsid w:val="00B901BB"/>
    <w:rsid w:val="00B911B0"/>
    <w:rsid w:val="00B91638"/>
    <w:rsid w:val="00B95F5E"/>
    <w:rsid w:val="00B97721"/>
    <w:rsid w:val="00B97D1B"/>
    <w:rsid w:val="00BA6BE8"/>
    <w:rsid w:val="00BA6C43"/>
    <w:rsid w:val="00BB348C"/>
    <w:rsid w:val="00BC0D15"/>
    <w:rsid w:val="00BC1E5F"/>
    <w:rsid w:val="00BE15F7"/>
    <w:rsid w:val="00BE411E"/>
    <w:rsid w:val="00BE465C"/>
    <w:rsid w:val="00BF2E30"/>
    <w:rsid w:val="00C123E2"/>
    <w:rsid w:val="00C237DC"/>
    <w:rsid w:val="00C338F5"/>
    <w:rsid w:val="00C3687A"/>
    <w:rsid w:val="00C41BDE"/>
    <w:rsid w:val="00C43900"/>
    <w:rsid w:val="00C50E93"/>
    <w:rsid w:val="00C5211B"/>
    <w:rsid w:val="00C5297C"/>
    <w:rsid w:val="00C52E9A"/>
    <w:rsid w:val="00C56BB2"/>
    <w:rsid w:val="00C743B9"/>
    <w:rsid w:val="00C745E0"/>
    <w:rsid w:val="00C76A33"/>
    <w:rsid w:val="00C82A60"/>
    <w:rsid w:val="00C85938"/>
    <w:rsid w:val="00C950AB"/>
    <w:rsid w:val="00CA2055"/>
    <w:rsid w:val="00CA3193"/>
    <w:rsid w:val="00CB3848"/>
    <w:rsid w:val="00CB671A"/>
    <w:rsid w:val="00CC7556"/>
    <w:rsid w:val="00CD03D0"/>
    <w:rsid w:val="00CD530A"/>
    <w:rsid w:val="00CE11F2"/>
    <w:rsid w:val="00CE1C95"/>
    <w:rsid w:val="00CE5311"/>
    <w:rsid w:val="00CE60ED"/>
    <w:rsid w:val="00CF2AB7"/>
    <w:rsid w:val="00D016EB"/>
    <w:rsid w:val="00D11F57"/>
    <w:rsid w:val="00D14029"/>
    <w:rsid w:val="00D14809"/>
    <w:rsid w:val="00D22509"/>
    <w:rsid w:val="00D25711"/>
    <w:rsid w:val="00D2596F"/>
    <w:rsid w:val="00D25A77"/>
    <w:rsid w:val="00D27C9C"/>
    <w:rsid w:val="00D3201F"/>
    <w:rsid w:val="00D4416B"/>
    <w:rsid w:val="00D44742"/>
    <w:rsid w:val="00D50E9C"/>
    <w:rsid w:val="00D513D9"/>
    <w:rsid w:val="00D56784"/>
    <w:rsid w:val="00D57755"/>
    <w:rsid w:val="00D7136A"/>
    <w:rsid w:val="00D7325E"/>
    <w:rsid w:val="00D74A5C"/>
    <w:rsid w:val="00D82756"/>
    <w:rsid w:val="00D87FA1"/>
    <w:rsid w:val="00D91176"/>
    <w:rsid w:val="00D91838"/>
    <w:rsid w:val="00DA0FBE"/>
    <w:rsid w:val="00DA23AB"/>
    <w:rsid w:val="00DA4CE5"/>
    <w:rsid w:val="00DB6ACE"/>
    <w:rsid w:val="00DC3FF1"/>
    <w:rsid w:val="00DC6085"/>
    <w:rsid w:val="00DC6E35"/>
    <w:rsid w:val="00DD1E37"/>
    <w:rsid w:val="00DD4595"/>
    <w:rsid w:val="00DD516C"/>
    <w:rsid w:val="00DE13B6"/>
    <w:rsid w:val="00DF2102"/>
    <w:rsid w:val="00DF302E"/>
    <w:rsid w:val="00DF55CA"/>
    <w:rsid w:val="00E05A11"/>
    <w:rsid w:val="00E153F3"/>
    <w:rsid w:val="00E1603C"/>
    <w:rsid w:val="00E16AFF"/>
    <w:rsid w:val="00E17266"/>
    <w:rsid w:val="00E27A69"/>
    <w:rsid w:val="00E31C60"/>
    <w:rsid w:val="00E337C4"/>
    <w:rsid w:val="00E3656E"/>
    <w:rsid w:val="00E36B35"/>
    <w:rsid w:val="00E42D1D"/>
    <w:rsid w:val="00E4318C"/>
    <w:rsid w:val="00E45885"/>
    <w:rsid w:val="00E47A65"/>
    <w:rsid w:val="00E549A1"/>
    <w:rsid w:val="00E66A0E"/>
    <w:rsid w:val="00E71AD5"/>
    <w:rsid w:val="00E72B14"/>
    <w:rsid w:val="00E7332E"/>
    <w:rsid w:val="00E77AEE"/>
    <w:rsid w:val="00E90B8C"/>
    <w:rsid w:val="00EC2AD8"/>
    <w:rsid w:val="00EC3C19"/>
    <w:rsid w:val="00EC4A66"/>
    <w:rsid w:val="00ED3DBC"/>
    <w:rsid w:val="00ED72B0"/>
    <w:rsid w:val="00EE115D"/>
    <w:rsid w:val="00EE1B2C"/>
    <w:rsid w:val="00EE289A"/>
    <w:rsid w:val="00EE4BA8"/>
    <w:rsid w:val="00EF3D8E"/>
    <w:rsid w:val="00F0134C"/>
    <w:rsid w:val="00F028F2"/>
    <w:rsid w:val="00F14523"/>
    <w:rsid w:val="00F150F8"/>
    <w:rsid w:val="00F151A3"/>
    <w:rsid w:val="00F275CC"/>
    <w:rsid w:val="00F375F0"/>
    <w:rsid w:val="00F4669B"/>
    <w:rsid w:val="00F50711"/>
    <w:rsid w:val="00F53726"/>
    <w:rsid w:val="00F54897"/>
    <w:rsid w:val="00F5592E"/>
    <w:rsid w:val="00F60FE1"/>
    <w:rsid w:val="00F62325"/>
    <w:rsid w:val="00F712ED"/>
    <w:rsid w:val="00F80AE6"/>
    <w:rsid w:val="00F85284"/>
    <w:rsid w:val="00F90D0C"/>
    <w:rsid w:val="00F91BA5"/>
    <w:rsid w:val="00F92CEA"/>
    <w:rsid w:val="00F953EE"/>
    <w:rsid w:val="00FB3199"/>
    <w:rsid w:val="00FC1421"/>
    <w:rsid w:val="00FC552B"/>
    <w:rsid w:val="00FC56A7"/>
    <w:rsid w:val="00FD4E2E"/>
    <w:rsid w:val="00FD7C52"/>
    <w:rsid w:val="00FE2ED4"/>
    <w:rsid w:val="00FE3646"/>
    <w:rsid w:val="00FE71C4"/>
    <w:rsid w:val="00FF0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attere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attere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attere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atterepredefinitoparagrafo"/>
    <w:link w:val="Nessunaspaziatura"/>
    <w:uiPriority w:val="1"/>
    <w:rsid w:val="00524C09"/>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ideicolli.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7F58-8444-4C2C-963F-62A1017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10201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2015-06-17T12:45:00Z</cp:lastPrinted>
  <dcterms:created xsi:type="dcterms:W3CDTF">2015-06-23T10:17:00Z</dcterms:created>
  <dcterms:modified xsi:type="dcterms:W3CDTF">2015-06-23T10:17:00Z</dcterms:modified>
</cp:coreProperties>
</file>