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Default="00A23B3E">
      <w:pPr>
        <w:pStyle w:val="Annexetitre"/>
        <w:spacing w:before="0" w:after="0"/>
        <w:jc w:val="both"/>
        <w:rPr>
          <w:caps/>
          <w:sz w:val="16"/>
          <w:szCs w:val="16"/>
          <w:u w:val="none"/>
        </w:rPr>
      </w:pPr>
    </w:p>
    <w:p w:rsidR="00C44F0D" w:rsidRDefault="00C44F0D">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C44F0D" w:rsidRPr="00C44F0D" w:rsidRDefault="00C44F0D" w:rsidP="0054336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sz w:val="15"/>
          <w:szCs w:val="15"/>
        </w:rPr>
        <w:t>Bando di gara –</w:t>
      </w:r>
      <w:r w:rsidR="00543368">
        <w:rPr>
          <w:rFonts w:ascii="Arial" w:hAnsi="Arial" w:cs="Arial"/>
          <w:b/>
          <w:sz w:val="15"/>
          <w:szCs w:val="15"/>
        </w:rPr>
        <w:t xml:space="preserve"> Procedura aperta per la </w:t>
      </w:r>
      <w:r w:rsidR="00543368" w:rsidRPr="00543368">
        <w:rPr>
          <w:rFonts w:ascii="Arial" w:hAnsi="Arial" w:cs="Arial"/>
          <w:b/>
          <w:sz w:val="15"/>
          <w:szCs w:val="15"/>
        </w:rPr>
        <w:t>FORNITURA IN OPERA MEDIANTE LA FORMULA DEL NOLEGGIO OPERATIVO DI UNA APPARECCHIATURA TC 128 STRATI DA DESTINARE ALLA UOC RADIODIAGNOSTICA DELL’OSPEDALE CTO DELLA</w:t>
      </w:r>
      <w:r w:rsidR="00543368">
        <w:rPr>
          <w:rFonts w:ascii="Arial" w:hAnsi="Arial" w:cs="Arial"/>
          <w:b/>
          <w:sz w:val="15"/>
          <w:szCs w:val="15"/>
        </w:rPr>
        <w:t xml:space="preserve"> </w:t>
      </w:r>
      <w:r w:rsidR="00543368" w:rsidRPr="00543368">
        <w:rPr>
          <w:rFonts w:ascii="Arial" w:hAnsi="Arial" w:cs="Arial"/>
          <w:b/>
          <w:sz w:val="15"/>
          <w:szCs w:val="15"/>
        </w:rPr>
        <w:t>AZIENDA OSPEDALIERA DEI COLLI</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23B3E" w:rsidRDefault="003F202D">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w w:val="0"/>
          <w:sz w:val="15"/>
          <w:szCs w:val="15"/>
        </w:rPr>
        <w:t xml:space="preserve">Bando pubblicato sulla </w:t>
      </w:r>
      <w:r w:rsidR="00A23B3E">
        <w:rPr>
          <w:rFonts w:ascii="Arial" w:hAnsi="Arial" w:cs="Arial"/>
          <w:b/>
          <w:sz w:val="15"/>
          <w:szCs w:val="15"/>
        </w:rPr>
        <w:t xml:space="preserve">Gazzetta </w:t>
      </w:r>
      <w:r>
        <w:rPr>
          <w:rFonts w:ascii="Arial" w:hAnsi="Arial" w:cs="Arial"/>
          <w:b/>
          <w:sz w:val="15"/>
          <w:szCs w:val="15"/>
        </w:rPr>
        <w:t>U</w:t>
      </w:r>
      <w:r w:rsidR="00A23B3E">
        <w:rPr>
          <w:rFonts w:ascii="Arial" w:hAnsi="Arial" w:cs="Arial"/>
          <w:b/>
          <w:sz w:val="15"/>
          <w:szCs w:val="15"/>
        </w:rPr>
        <w:t xml:space="preserve">fficiale </w:t>
      </w:r>
      <w:r>
        <w:rPr>
          <w:rFonts w:ascii="Arial" w:hAnsi="Arial" w:cs="Arial"/>
          <w:b/>
          <w:sz w:val="15"/>
          <w:szCs w:val="15"/>
        </w:rPr>
        <w:t xml:space="preserve">V Serie Speciale – Contratti Pubblici n. </w:t>
      </w:r>
      <w:r w:rsidR="007B53D2">
        <w:rPr>
          <w:rFonts w:ascii="Arial" w:hAnsi="Arial" w:cs="Arial"/>
          <w:b/>
          <w:sz w:val="15"/>
          <w:szCs w:val="15"/>
        </w:rPr>
        <w:t>---</w:t>
      </w:r>
      <w:r>
        <w:rPr>
          <w:rFonts w:ascii="Arial" w:hAnsi="Arial" w:cs="Arial"/>
          <w:b/>
          <w:sz w:val="15"/>
          <w:szCs w:val="15"/>
        </w:rPr>
        <w:t xml:space="preserve"> del </w:t>
      </w:r>
      <w:r w:rsidR="007B53D2">
        <w:rPr>
          <w:rFonts w:ascii="Arial" w:hAnsi="Arial" w:cs="Arial"/>
          <w:b/>
          <w:sz w:val="15"/>
          <w:szCs w:val="15"/>
        </w:rPr>
        <w:t>----</w:t>
      </w:r>
      <w:r>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3F202D" w:rsidP="003F202D">
            <w:pPr>
              <w:jc w:val="both"/>
              <w:rPr>
                <w:rFonts w:ascii="Arial" w:hAnsi="Arial" w:cs="Arial"/>
                <w:color w:val="000000"/>
                <w:sz w:val="14"/>
                <w:szCs w:val="14"/>
              </w:rPr>
            </w:pPr>
            <w:r>
              <w:rPr>
                <w:rFonts w:ascii="Arial" w:hAnsi="Arial" w:cs="Arial"/>
                <w:color w:val="000000"/>
                <w:sz w:val="14"/>
                <w:szCs w:val="14"/>
              </w:rPr>
              <w:t>Azienda Ospedaliera dei Colli, via L. Bianchi, snc – 80131 Napoli</w:t>
            </w:r>
          </w:p>
          <w:p w:rsidR="00A23B3E" w:rsidRPr="003A443E" w:rsidRDefault="003F202D" w:rsidP="003F202D">
            <w:pPr>
              <w:jc w:val="both"/>
              <w:rPr>
                <w:color w:val="000000"/>
              </w:rPr>
            </w:pPr>
            <w:r>
              <w:rPr>
                <w:rFonts w:ascii="Arial" w:hAnsi="Arial" w:cs="Arial"/>
                <w:color w:val="000000"/>
                <w:sz w:val="14"/>
                <w:szCs w:val="14"/>
              </w:rPr>
              <w:t>06798201213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3F202D">
            <w:pPr>
              <w:jc w:val="both"/>
            </w:pPr>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F202D" w:rsidRDefault="00543368" w:rsidP="00543368">
            <w:pPr>
              <w:jc w:val="both"/>
            </w:pPr>
            <w:r w:rsidRPr="00543368">
              <w:rPr>
                <w:rFonts w:ascii="Arial" w:hAnsi="Arial" w:cs="Arial"/>
                <w:color w:val="000000"/>
                <w:sz w:val="14"/>
                <w:szCs w:val="14"/>
              </w:rPr>
              <w:t>FORNITURA IN OPERA MEDIANTE LA FORMULA DEL NOLEGGIO OPERATIVO DI UNA APPARECCHIATURA TC 128 STRATI DA DESTINARE ALLA UOC RADIODIAGNOSTICA DELL’OSPEDALE CTO DELLA</w:t>
            </w:r>
            <w:r>
              <w:rPr>
                <w:rFonts w:ascii="Arial" w:hAnsi="Arial" w:cs="Arial"/>
                <w:color w:val="000000"/>
                <w:sz w:val="14"/>
                <w:szCs w:val="14"/>
              </w:rPr>
              <w:t xml:space="preserve"> </w:t>
            </w:r>
            <w:r w:rsidRPr="00543368">
              <w:rPr>
                <w:rFonts w:ascii="Arial" w:hAnsi="Arial" w:cs="Arial"/>
                <w:color w:val="000000"/>
                <w:sz w:val="14"/>
                <w:szCs w:val="14"/>
              </w:rPr>
              <w:t>AZIENDA OSPEDALIERA DEI COLLI</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3F202D">
            <w:pPr>
              <w:jc w:val="both"/>
            </w:pPr>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94CA8" w:rsidRDefault="00543368" w:rsidP="003F202D">
            <w:pPr>
              <w:jc w:val="both"/>
              <w:rPr>
                <w:rFonts w:ascii="Arial" w:hAnsi="Arial" w:cs="Arial"/>
                <w:color w:val="000000"/>
                <w:sz w:val="14"/>
                <w:szCs w:val="14"/>
              </w:rPr>
            </w:pPr>
            <w:r w:rsidRPr="00543368">
              <w:rPr>
                <w:rFonts w:ascii="Arial" w:hAnsi="Arial" w:cs="Arial"/>
                <w:color w:val="000000"/>
                <w:sz w:val="14"/>
                <w:szCs w:val="14"/>
              </w:rPr>
              <w:t>7540157E62</w:t>
            </w:r>
            <w:bookmarkStart w:id="0" w:name="_GoBack"/>
            <w:bookmarkEnd w:id="0"/>
          </w:p>
          <w:p w:rsidR="00A23B3E" w:rsidRPr="003A443E" w:rsidRDefault="00494CA8" w:rsidP="003F202D">
            <w:pPr>
              <w:jc w:val="both"/>
              <w:rPr>
                <w:color w:val="000000"/>
              </w:rPr>
            </w:pPr>
            <w:r w:rsidRPr="003A443E">
              <w:rPr>
                <w:rFonts w:ascii="Arial" w:hAnsi="Arial" w:cs="Arial"/>
                <w:color w:val="000000"/>
                <w:sz w:val="14"/>
                <w:szCs w:val="14"/>
              </w:rPr>
              <w:t>[  ]</w:t>
            </w:r>
            <w:r w:rsidR="00A23B3E"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4"/>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0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0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09" w:hAnsi="Arial" w:cs="Arial"/>
                <w:color w:val="000000"/>
                <w:sz w:val="14"/>
                <w:szCs w:val="14"/>
                <w:u w:val="none"/>
              </w:rPr>
              <w:t>articolo 17 della legge 19 marzo 1990, n. 55</w:t>
            </w:r>
            <w:r w:rsidR="00625142" w:rsidRPr="00121BF6">
              <w:rPr>
                <w:rStyle w:val="Collegamentoipertestuale"/>
                <w:rFonts w:ascii="Arial" w:eastAsia="font40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09"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40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409"/>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0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0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0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7"/>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A75" w:rsidRDefault="00C43A75">
      <w:pPr>
        <w:spacing w:before="0" w:after="0"/>
      </w:pPr>
      <w:r>
        <w:separator/>
      </w:r>
    </w:p>
  </w:endnote>
  <w:endnote w:type="continuationSeparator" w:id="0">
    <w:p w:rsidR="00C43A75" w:rsidRDefault="00C43A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409">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543368">
      <w:rPr>
        <w:rFonts w:ascii="Calibri" w:hAnsi="Calibri"/>
        <w:noProof/>
        <w:sz w:val="20"/>
        <w:szCs w:val="20"/>
      </w:rPr>
      <w:t>17</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A75" w:rsidRDefault="00C43A75">
      <w:pPr>
        <w:spacing w:before="0" w:after="0"/>
      </w:pPr>
      <w:r>
        <w:separator/>
      </w:r>
    </w:p>
  </w:footnote>
  <w:footnote w:type="continuationSeparator" w:id="0">
    <w:p w:rsidR="00C43A75" w:rsidRDefault="00C43A75">
      <w:pPr>
        <w:spacing w:before="0" w:after="0"/>
      </w:pPr>
      <w:r>
        <w:continuationSeparator/>
      </w:r>
    </w:p>
  </w:footnote>
  <w:footnote w:id="1">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0B"/>
    <w:rsid w:val="00023AC1"/>
    <w:rsid w:val="000576F3"/>
    <w:rsid w:val="00076DCA"/>
    <w:rsid w:val="000953DC"/>
    <w:rsid w:val="000A7B33"/>
    <w:rsid w:val="000B5314"/>
    <w:rsid w:val="000C0DD1"/>
    <w:rsid w:val="000C2E35"/>
    <w:rsid w:val="000E5FBC"/>
    <w:rsid w:val="00121BF6"/>
    <w:rsid w:val="00122160"/>
    <w:rsid w:val="001752F0"/>
    <w:rsid w:val="001A6CD8"/>
    <w:rsid w:val="001D3A2B"/>
    <w:rsid w:val="001D56C2"/>
    <w:rsid w:val="001F35A9"/>
    <w:rsid w:val="00270DA2"/>
    <w:rsid w:val="002A21BC"/>
    <w:rsid w:val="002B76F0"/>
    <w:rsid w:val="002C169E"/>
    <w:rsid w:val="002D50E9"/>
    <w:rsid w:val="002E43BE"/>
    <w:rsid w:val="00316FAD"/>
    <w:rsid w:val="00350D7E"/>
    <w:rsid w:val="003626DB"/>
    <w:rsid w:val="0036728A"/>
    <w:rsid w:val="00384132"/>
    <w:rsid w:val="003A007B"/>
    <w:rsid w:val="003A443E"/>
    <w:rsid w:val="003B3636"/>
    <w:rsid w:val="003E60D1"/>
    <w:rsid w:val="003E7810"/>
    <w:rsid w:val="003F202D"/>
    <w:rsid w:val="004234D1"/>
    <w:rsid w:val="00494CA8"/>
    <w:rsid w:val="00510D42"/>
    <w:rsid w:val="00511422"/>
    <w:rsid w:val="00516CEA"/>
    <w:rsid w:val="005309A4"/>
    <w:rsid w:val="00543368"/>
    <w:rsid w:val="0058406C"/>
    <w:rsid w:val="005B3B08"/>
    <w:rsid w:val="005C49E6"/>
    <w:rsid w:val="005E2955"/>
    <w:rsid w:val="00625142"/>
    <w:rsid w:val="00635C8F"/>
    <w:rsid w:val="00636791"/>
    <w:rsid w:val="0064014A"/>
    <w:rsid w:val="006879D2"/>
    <w:rsid w:val="0069729B"/>
    <w:rsid w:val="006A5E21"/>
    <w:rsid w:val="006B430C"/>
    <w:rsid w:val="006B4D39"/>
    <w:rsid w:val="006F3D34"/>
    <w:rsid w:val="00717FF6"/>
    <w:rsid w:val="0073796D"/>
    <w:rsid w:val="00766402"/>
    <w:rsid w:val="007A6445"/>
    <w:rsid w:val="007B50B2"/>
    <w:rsid w:val="007B53D2"/>
    <w:rsid w:val="008154AA"/>
    <w:rsid w:val="008649B4"/>
    <w:rsid w:val="0087090B"/>
    <w:rsid w:val="00881A09"/>
    <w:rsid w:val="0089654F"/>
    <w:rsid w:val="008A6131"/>
    <w:rsid w:val="008C734C"/>
    <w:rsid w:val="008D3E57"/>
    <w:rsid w:val="008E3A62"/>
    <w:rsid w:val="008F12E6"/>
    <w:rsid w:val="00900583"/>
    <w:rsid w:val="00934658"/>
    <w:rsid w:val="009644B4"/>
    <w:rsid w:val="009C4BCE"/>
    <w:rsid w:val="009E204E"/>
    <w:rsid w:val="00A23B3E"/>
    <w:rsid w:val="00A23F66"/>
    <w:rsid w:val="00A30CBB"/>
    <w:rsid w:val="00A46950"/>
    <w:rsid w:val="00A65643"/>
    <w:rsid w:val="00AA2252"/>
    <w:rsid w:val="00AA5F93"/>
    <w:rsid w:val="00AE5CFF"/>
    <w:rsid w:val="00B17FC8"/>
    <w:rsid w:val="00B32C28"/>
    <w:rsid w:val="00B36402"/>
    <w:rsid w:val="00B64AE6"/>
    <w:rsid w:val="00B80BA0"/>
    <w:rsid w:val="00B837B0"/>
    <w:rsid w:val="00B91406"/>
    <w:rsid w:val="00BA4F12"/>
    <w:rsid w:val="00BB116C"/>
    <w:rsid w:val="00BB639E"/>
    <w:rsid w:val="00BC09F5"/>
    <w:rsid w:val="00BE531B"/>
    <w:rsid w:val="00BF74E1"/>
    <w:rsid w:val="00C01376"/>
    <w:rsid w:val="00C03658"/>
    <w:rsid w:val="00C14A27"/>
    <w:rsid w:val="00C23408"/>
    <w:rsid w:val="00C24F75"/>
    <w:rsid w:val="00C30FBB"/>
    <w:rsid w:val="00C427DB"/>
    <w:rsid w:val="00C43A75"/>
    <w:rsid w:val="00C44F0D"/>
    <w:rsid w:val="00C47D53"/>
    <w:rsid w:val="00C60A33"/>
    <w:rsid w:val="00C64D4B"/>
    <w:rsid w:val="00C92169"/>
    <w:rsid w:val="00CA04F3"/>
    <w:rsid w:val="00CC291C"/>
    <w:rsid w:val="00CC764A"/>
    <w:rsid w:val="00CD2288"/>
    <w:rsid w:val="00CD3E4F"/>
    <w:rsid w:val="00CF27DB"/>
    <w:rsid w:val="00CF449A"/>
    <w:rsid w:val="00D27DB2"/>
    <w:rsid w:val="00D509A5"/>
    <w:rsid w:val="00D64744"/>
    <w:rsid w:val="00D92A41"/>
    <w:rsid w:val="00D93877"/>
    <w:rsid w:val="00DA7329"/>
    <w:rsid w:val="00DE4996"/>
    <w:rsid w:val="00DE5576"/>
    <w:rsid w:val="00E0264E"/>
    <w:rsid w:val="00EB216B"/>
    <w:rsid w:val="00EB45DC"/>
    <w:rsid w:val="00EC087F"/>
    <w:rsid w:val="00EE5673"/>
    <w:rsid w:val="00F034B5"/>
    <w:rsid w:val="00F26DE7"/>
    <w:rsid w:val="00F351F0"/>
    <w:rsid w:val="00F51F37"/>
    <w:rsid w:val="00F575CF"/>
    <w:rsid w:val="00F62D30"/>
    <w:rsid w:val="00F62F53"/>
    <w:rsid w:val="00F672A2"/>
    <w:rsid w:val="00F929EA"/>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F916FDE"/>
  <w15:chartTrackingRefBased/>
  <w15:docId w15:val="{B09CE25B-B62A-4D24-8DA8-EE839D0B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09"/>
      <w:b/>
      <w:bCs/>
      <w:smallCaps/>
      <w:szCs w:val="28"/>
    </w:rPr>
  </w:style>
  <w:style w:type="paragraph" w:styleId="Titolo2">
    <w:name w:val="heading 2"/>
    <w:basedOn w:val="Normale"/>
    <w:qFormat/>
    <w:pPr>
      <w:keepNext/>
      <w:outlineLvl w:val="1"/>
    </w:pPr>
    <w:rPr>
      <w:rFonts w:eastAsia="font409"/>
      <w:b/>
      <w:bCs/>
      <w:szCs w:val="26"/>
    </w:rPr>
  </w:style>
  <w:style w:type="paragraph" w:styleId="Titolo3">
    <w:name w:val="heading 3"/>
    <w:basedOn w:val="Normale"/>
    <w:qFormat/>
    <w:pPr>
      <w:keepNext/>
      <w:outlineLvl w:val="2"/>
    </w:pPr>
    <w:rPr>
      <w:rFonts w:eastAsia="font409"/>
      <w:bCs/>
      <w:i/>
    </w:rPr>
  </w:style>
  <w:style w:type="paragraph" w:styleId="Titolo4">
    <w:name w:val="heading 4"/>
    <w:basedOn w:val="Normale"/>
    <w:qFormat/>
    <w:pPr>
      <w:keepNext/>
      <w:outlineLvl w:val="3"/>
    </w:pPr>
    <w:rPr>
      <w:rFonts w:eastAsia="font40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09" w:hAnsi="Times New Roman" w:cs="Times New Roman"/>
      <w:b/>
      <w:bCs/>
      <w:smallCaps/>
      <w:sz w:val="24"/>
      <w:szCs w:val="28"/>
      <w:lang w:eastAsia="it-IT" w:bidi="it-IT"/>
    </w:rPr>
  </w:style>
  <w:style w:type="character" w:customStyle="1" w:styleId="Titolo2Carattere">
    <w:name w:val="Titolo 2 Carattere"/>
    <w:rPr>
      <w:rFonts w:ascii="Times New Roman" w:eastAsia="font409" w:hAnsi="Times New Roman" w:cs="Times New Roman"/>
      <w:b/>
      <w:bCs/>
      <w:sz w:val="24"/>
      <w:szCs w:val="26"/>
      <w:lang w:eastAsia="it-IT" w:bidi="it-IT"/>
    </w:rPr>
  </w:style>
  <w:style w:type="character" w:customStyle="1" w:styleId="Titolo3Carattere">
    <w:name w:val="Titolo 3 Carattere"/>
    <w:rPr>
      <w:rFonts w:ascii="Times New Roman" w:eastAsia="font409" w:hAnsi="Times New Roman" w:cs="Times New Roman"/>
      <w:bCs/>
      <w:i/>
      <w:sz w:val="24"/>
      <w:lang w:eastAsia="it-IT" w:bidi="it-IT"/>
    </w:rPr>
  </w:style>
  <w:style w:type="character" w:customStyle="1" w:styleId="Titolo4Carattere">
    <w:name w:val="Titolo 4 Carattere"/>
    <w:rPr>
      <w:rFonts w:ascii="Times New Roman" w:eastAsia="font40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luca.giaconia\Desktop\Lettere%20invito%20art.%2036\DGU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BE148-4378-4EB0-BEC4-0F4CCAE54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DGUE.dotx</Template>
  <TotalTime>4</TotalTime>
  <Pages>17</Pages>
  <Words>6241</Words>
  <Characters>35574</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41732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gianluca.giaconia</dc:creator>
  <cp:keywords/>
  <cp:lastModifiedBy>Gianluca Giaconia</cp:lastModifiedBy>
  <cp:revision>2</cp:revision>
  <cp:lastPrinted>2016-07-15T13:50:00Z</cp:lastPrinted>
  <dcterms:created xsi:type="dcterms:W3CDTF">2018-05-03T16:21:00Z</dcterms:created>
  <dcterms:modified xsi:type="dcterms:W3CDTF">2018-06-19T15:42:00Z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