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E11F7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A04C51" w:rsidRPr="00DA7706">
        <w:rPr>
          <w:rFonts w:ascii="Goudy Old Style" w:hAnsi="Goudy Old Style"/>
          <w:sz w:val="28"/>
          <w:szCs w:val="28"/>
        </w:rPr>
        <w:t>u</w:t>
      </w:r>
      <w:r w:rsidR="00A04C51" w:rsidRPr="00DA7706">
        <w:rPr>
          <w:rFonts w:ascii="Goudy Old Style" w:hAnsi="Goudy Old Style"/>
          <w:sz w:val="28"/>
          <w:szCs w:val="28"/>
        </w:rPr>
        <w:t xml:space="preserve">rata di sei mesi - a medico specialista in Malattie dell’apparato respiratorio o titolo </w:t>
      </w:r>
      <w:r w:rsidR="00A04C51" w:rsidRPr="00DA7706">
        <w:rPr>
          <w:rFonts w:ascii="Goudy Old Style" w:hAnsi="Goudy Old Style"/>
          <w:sz w:val="28"/>
          <w:szCs w:val="28"/>
        </w:rPr>
        <w:t>e</w:t>
      </w:r>
      <w:r w:rsidR="00A04C51" w:rsidRPr="00DA7706">
        <w:rPr>
          <w:rFonts w:ascii="Goudy Old Style" w:hAnsi="Goudy Old Style"/>
          <w:sz w:val="28"/>
          <w:szCs w:val="28"/>
        </w:rPr>
        <w:t>quipollente, previsto dal DMS del 30.01.98 e successive modifiche ed integrazioni, da espletarsi - in 38 ore settimanali articolate su 5 giorni a settimana - in attività clinica e di ricerca sulle patologie delle vie aeree ed, in particolare, su “Aspetti fisiopatologici nelle malattie ostruttive respiratorie” presso l’U.O.C. 1^ Clinica Pneumologica Un</w:t>
      </w:r>
      <w:r w:rsidR="00A04C51" w:rsidRPr="00DA7706">
        <w:rPr>
          <w:rFonts w:ascii="Goudy Old Style" w:hAnsi="Goudy Old Style"/>
          <w:sz w:val="28"/>
          <w:szCs w:val="28"/>
        </w:rPr>
        <w:t>i</w:t>
      </w:r>
      <w:r w:rsidR="00A04C51" w:rsidRPr="00DA7706">
        <w:rPr>
          <w:rFonts w:ascii="Goudy Old Style" w:hAnsi="Goudy Old Style"/>
          <w:sz w:val="28"/>
          <w:szCs w:val="28"/>
        </w:rPr>
        <w:t>versità degli Studi di Napoli “Federico II” dell’Ospedale Monaldi</w:t>
      </w:r>
      <w:r w:rsidR="00A04C51" w:rsidRPr="00DA7706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A04C51" w:rsidRPr="00DA7706">
        <w:rPr>
          <w:rFonts w:ascii="Goudy Old Style" w:hAnsi="Goudy Old Style"/>
          <w:sz w:val="28"/>
          <w:szCs w:val="28"/>
        </w:rPr>
        <w:t>, finanziata, con relativo contributo liberale di €uro 10.000,00 (diecimila/00) dalla Chiesi Farmaceutici S.p.a.</w:t>
      </w:r>
      <w:r w:rsidR="00A04C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>n° 586 del 30 maggio 2014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A04C51">
        <w:rPr>
          <w:rFonts w:ascii="Goudy Old Style" w:hAnsi="Goudy Old Style"/>
          <w:sz w:val="28"/>
          <w:szCs w:val="28"/>
        </w:rPr>
        <w:t>epigrafe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</w:t>
      </w:r>
      <w:r w:rsidRPr="00283E46">
        <w:rPr>
          <w:rFonts w:ascii="Goudy Old Style" w:hAnsi="Goudy Old Style"/>
          <w:sz w:val="28"/>
          <w:szCs w:val="28"/>
        </w:rPr>
        <w:t>s</w:t>
      </w:r>
      <w:r w:rsidRPr="00283E46">
        <w:rPr>
          <w:rFonts w:ascii="Goudy Old Style" w:hAnsi="Goudy Old Style"/>
          <w:sz w:val="28"/>
          <w:szCs w:val="28"/>
        </w:rPr>
        <w:t>sive modifiche ed integrazioni, consapevole delle responsabilità penali e della decade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za dai benefici eventualmente conseguiti cui può andare incontro in caso di dichiar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>zioni mendaci e/o formazione di atti falsi e/o uso degli stessi, sotto la propria person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</w:t>
      </w:r>
      <w:r w:rsidRPr="00283E46">
        <w:rPr>
          <w:rFonts w:ascii="Goudy Old Style" w:hAnsi="Goudy Old Style"/>
          <w:sz w:val="28"/>
          <w:szCs w:val="28"/>
        </w:rPr>
        <w:t>b</w:t>
      </w:r>
      <w:r w:rsidRPr="00283E46">
        <w:rPr>
          <w:rFonts w:ascii="Goudy Old Style" w:hAnsi="Goudy Old Style"/>
          <w:sz w:val="28"/>
          <w:szCs w:val="28"/>
        </w:rPr>
        <w:t>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sectPr w:rsidR="008908CF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C7" w:rsidRDefault="004851C7" w:rsidP="003C4F4E">
      <w:r>
        <w:separator/>
      </w:r>
    </w:p>
  </w:endnote>
  <w:endnote w:type="continuationSeparator" w:id="0">
    <w:p w:rsidR="004851C7" w:rsidRDefault="004851C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C7" w:rsidRDefault="004851C7" w:rsidP="003C4F4E">
      <w:r>
        <w:separator/>
      </w:r>
    </w:p>
  </w:footnote>
  <w:footnote w:type="continuationSeparator" w:id="0">
    <w:p w:rsidR="004851C7" w:rsidRDefault="004851C7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585A"/>
    <w:rsid w:val="0081612F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C313A"/>
    <w:rsid w:val="00AD06B8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1F74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B78AE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092B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9BC-04DC-4EC9-9DD6-26DF8D2A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2149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2014-05-30T13:50:00Z</cp:lastPrinted>
  <dcterms:created xsi:type="dcterms:W3CDTF">2014-05-30T13:51:00Z</dcterms:created>
  <dcterms:modified xsi:type="dcterms:W3CDTF">2014-05-30T13:55:00Z</dcterms:modified>
</cp:coreProperties>
</file>