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Default="00913C0B">
      <w:r>
        <w:rPr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6A10A7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/>
          <w:sz w:val="22"/>
          <w:szCs w:val="22"/>
        </w:rPr>
      </w:pPr>
      <w:proofErr w:type="spellStart"/>
      <w:r w:rsidRPr="006A10A7">
        <w:rPr>
          <w:rFonts w:ascii="Comic Sans MS" w:hAnsi="Comic Sans MS"/>
          <w:sz w:val="22"/>
          <w:szCs w:val="22"/>
        </w:rPr>
        <w:t>U.O.C.</w:t>
      </w:r>
      <w:proofErr w:type="spellEnd"/>
      <w:r w:rsidRPr="006A10A7">
        <w:rPr>
          <w:rFonts w:ascii="Comic Sans MS" w:hAnsi="Comic Sans MS"/>
          <w:sz w:val="22"/>
          <w:szCs w:val="22"/>
        </w:rPr>
        <w:t xml:space="preserve"> Provveditorato</w:t>
      </w:r>
    </w:p>
    <w:p w:rsidR="00913C0B" w:rsidRDefault="00913C0B" w:rsidP="00913C0B">
      <w:pPr>
        <w:spacing w:line="240" w:lineRule="atLeast"/>
        <w:jc w:val="both"/>
        <w:rPr>
          <w:rFonts w:ascii="Comic Sans MS" w:hAnsi="Comic Sans MS"/>
          <w:b/>
        </w:rPr>
      </w:pPr>
      <w:r w:rsidRPr="006A10A7">
        <w:rPr>
          <w:rFonts w:ascii="Comic Sans MS" w:hAnsi="Comic Sans MS"/>
          <w:b/>
        </w:rPr>
        <w:t xml:space="preserve">e-mail: </w:t>
      </w:r>
      <w:hyperlink r:id="rId6" w:history="1">
        <w:r w:rsidRPr="006A10A7">
          <w:rPr>
            <w:rStyle w:val="Collegamentoipertestuale"/>
            <w:rFonts w:ascii="Comic Sans MS" w:hAnsi="Comic Sans MS"/>
            <w:b/>
          </w:rPr>
          <w:t>provveditorato@ospedalideicolli.it</w:t>
        </w:r>
      </w:hyperlink>
    </w:p>
    <w:p w:rsidR="00913C0B" w:rsidRPr="002F36E8" w:rsidRDefault="00913C0B" w:rsidP="00913C0B">
      <w:pPr>
        <w:spacing w:line="240" w:lineRule="atLeast"/>
        <w:jc w:val="both"/>
        <w:rPr>
          <w:rFonts w:ascii="Comic Sans MS" w:hAnsi="Comic Sans MS"/>
          <w:b/>
          <w:lang w:val="en-US"/>
        </w:rPr>
      </w:pPr>
      <w:r w:rsidRPr="002F36E8">
        <w:rPr>
          <w:rFonts w:ascii="Comic Sans MS" w:hAnsi="Comic Sans MS"/>
          <w:b/>
          <w:lang w:val="en-US"/>
        </w:rPr>
        <w:t>Tel. 081 7062616/2307 fax 081 7062321</w:t>
      </w:r>
    </w:p>
    <w:p w:rsidR="00467F74" w:rsidRDefault="00913C0B" w:rsidP="00913C0B">
      <w:pPr>
        <w:rPr>
          <w:rFonts w:ascii="Comic Sans MS" w:hAnsi="Comic Sans MS"/>
          <w:b/>
        </w:rPr>
      </w:pPr>
      <w:r w:rsidRPr="002F36E8">
        <w:rPr>
          <w:rFonts w:ascii="Comic Sans MS" w:hAnsi="Comic Sans MS"/>
          <w:b/>
          <w:lang w:val="en-US"/>
        </w:rPr>
        <w:t xml:space="preserve">Prot.   </w:t>
      </w:r>
      <w:r w:rsidR="00461B3D" w:rsidRPr="002F36E8">
        <w:rPr>
          <w:rFonts w:ascii="Comic Sans MS" w:hAnsi="Comic Sans MS"/>
          <w:b/>
          <w:lang w:val="en-US"/>
        </w:rPr>
        <w:t xml:space="preserve"> </w:t>
      </w:r>
      <w:proofErr w:type="spellStart"/>
      <w:r w:rsidR="00D019D1" w:rsidRPr="002F36E8">
        <w:rPr>
          <w:rFonts w:ascii="Comic Sans MS" w:hAnsi="Comic Sans MS"/>
          <w:b/>
          <w:lang w:val="en-US"/>
        </w:rPr>
        <w:t>s.n</w:t>
      </w:r>
      <w:proofErr w:type="spellEnd"/>
      <w:r w:rsidR="00D019D1" w:rsidRPr="002F36E8">
        <w:rPr>
          <w:rFonts w:ascii="Comic Sans MS" w:hAnsi="Comic Sans MS"/>
          <w:b/>
          <w:lang w:val="en-US"/>
        </w:rPr>
        <w:t>.</w:t>
      </w:r>
      <w:r w:rsidR="00461B3D" w:rsidRPr="002F36E8">
        <w:rPr>
          <w:rFonts w:ascii="Comic Sans MS" w:hAnsi="Comic Sans MS"/>
          <w:b/>
          <w:lang w:val="en-US"/>
        </w:rPr>
        <w:t xml:space="preserve">    </w:t>
      </w:r>
      <w:r w:rsidRPr="006A10A7">
        <w:rPr>
          <w:rFonts w:ascii="Comic Sans MS" w:hAnsi="Comic Sans MS"/>
          <w:b/>
        </w:rPr>
        <w:t>del</w:t>
      </w:r>
      <w:r w:rsidR="00B27537">
        <w:rPr>
          <w:rFonts w:ascii="Comic Sans MS" w:hAnsi="Comic Sans MS"/>
          <w:b/>
        </w:rPr>
        <w:t xml:space="preserve"> </w:t>
      </w:r>
      <w:r w:rsidR="00D019D1">
        <w:rPr>
          <w:rFonts w:ascii="Comic Sans MS" w:hAnsi="Comic Sans MS"/>
          <w:b/>
        </w:rPr>
        <w:t>27/10/2014</w:t>
      </w:r>
    </w:p>
    <w:p w:rsidR="00467F74" w:rsidRDefault="00467F74" w:rsidP="00913C0B">
      <w:pPr>
        <w:rPr>
          <w:rFonts w:ascii="Comic Sans MS" w:hAnsi="Comic Sans MS"/>
          <w:b/>
        </w:rPr>
      </w:pPr>
    </w:p>
    <w:p w:rsidR="00D019D1" w:rsidRDefault="00D019D1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D019D1">
        <w:rPr>
          <w:rFonts w:ascii="Comic Sans MS" w:hAnsi="Comic Sans MS"/>
          <w:b/>
          <w:sz w:val="24"/>
          <w:szCs w:val="24"/>
        </w:rPr>
        <w:t>DOMANDA:</w:t>
      </w:r>
      <w:r w:rsidR="00005EE2">
        <w:rPr>
          <w:rFonts w:ascii="Comic Sans MS" w:hAnsi="Comic Sans MS"/>
          <w:b/>
          <w:sz w:val="24"/>
          <w:szCs w:val="24"/>
        </w:rPr>
        <w:t xml:space="preserve"> CONTRASTO TRA </w:t>
      </w:r>
      <w:r w:rsidR="00005EE2" w:rsidRPr="00D019D1">
        <w:rPr>
          <w:rFonts w:ascii="Comic Sans MS" w:hAnsi="Comic Sans MS"/>
          <w:b/>
          <w:sz w:val="24"/>
          <w:szCs w:val="24"/>
        </w:rPr>
        <w:t>DISCIPLINARE</w:t>
      </w:r>
      <w:r w:rsidR="00005EE2">
        <w:rPr>
          <w:rFonts w:ascii="Comic Sans MS" w:hAnsi="Comic Sans MS"/>
          <w:b/>
          <w:sz w:val="24"/>
          <w:szCs w:val="24"/>
        </w:rPr>
        <w:t xml:space="preserve"> E </w:t>
      </w:r>
      <w:r w:rsidR="00005EE2" w:rsidRPr="00D019D1">
        <w:rPr>
          <w:rFonts w:ascii="Comic Sans MS" w:hAnsi="Comic Sans MS"/>
          <w:b/>
          <w:sz w:val="24"/>
          <w:szCs w:val="24"/>
        </w:rPr>
        <w:t>CAPITOLATO</w:t>
      </w:r>
      <w:r w:rsidR="00005EE2">
        <w:rPr>
          <w:rFonts w:ascii="Comic Sans MS" w:hAnsi="Comic Sans MS"/>
          <w:b/>
          <w:sz w:val="24"/>
          <w:szCs w:val="24"/>
        </w:rPr>
        <w:t>.</w:t>
      </w:r>
    </w:p>
    <w:p w:rsidR="00C47353" w:rsidRPr="00D019D1" w:rsidRDefault="00C47353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D019D1" w:rsidRDefault="00D019D1" w:rsidP="00C47353">
      <w:pPr>
        <w:spacing w:after="0"/>
        <w:jc w:val="both"/>
        <w:rPr>
          <w:rFonts w:ascii="Comic Sans MS" w:hAnsi="Comic Sans MS"/>
          <w:b/>
        </w:rPr>
      </w:pPr>
      <w:r w:rsidRPr="00D019D1">
        <w:rPr>
          <w:rFonts w:ascii="Comic Sans MS" w:hAnsi="Comic Sans MS"/>
          <w:b/>
          <w:sz w:val="24"/>
          <w:szCs w:val="24"/>
        </w:rPr>
        <w:t>DISCIPLINARE</w:t>
      </w:r>
      <w:r>
        <w:rPr>
          <w:rFonts w:ascii="Comic Sans MS" w:hAnsi="Comic Sans MS"/>
          <w:b/>
        </w:rPr>
        <w:t>: A PAGINA 4) PARAGRAFO 7) COASSICURAZIONE: E’ DA VOI PREVISTA,</w:t>
      </w:r>
      <w:r w:rsidR="002F36E8">
        <w:rPr>
          <w:rFonts w:ascii="Comic Sans MS" w:hAnsi="Comic Sans MS"/>
          <w:b/>
        </w:rPr>
        <w:t xml:space="preserve"> IN DEROGA A QUANTO STABILITO DA</w:t>
      </w:r>
      <w:r>
        <w:rPr>
          <w:rFonts w:ascii="Comic Sans MS" w:hAnsi="Comic Sans MS"/>
          <w:b/>
        </w:rPr>
        <w:t xml:space="preserve">LL’ART. 1911 C.C., IL PRINCIPIO </w:t>
      </w:r>
      <w:proofErr w:type="spellStart"/>
      <w:r>
        <w:rPr>
          <w:rFonts w:ascii="Comic Sans MS" w:hAnsi="Comic Sans MS"/>
          <w:b/>
        </w:rPr>
        <w:t>DI</w:t>
      </w:r>
      <w:proofErr w:type="spellEnd"/>
      <w:r>
        <w:rPr>
          <w:rFonts w:ascii="Comic Sans MS" w:hAnsi="Comic Sans MS"/>
          <w:b/>
        </w:rPr>
        <w:t xml:space="preserve"> SOLIDARIETA’ TRA LE COASSICURAZION</w:t>
      </w:r>
      <w:r w:rsidR="002F36E8">
        <w:rPr>
          <w:rFonts w:ascii="Comic Sans MS" w:hAnsi="Comic Sans MS"/>
          <w:b/>
        </w:rPr>
        <w:t>I</w:t>
      </w:r>
      <w:r>
        <w:rPr>
          <w:rFonts w:ascii="Comic Sans MS" w:hAnsi="Comic Sans MS"/>
          <w:b/>
        </w:rPr>
        <w:t>;</w:t>
      </w:r>
    </w:p>
    <w:p w:rsidR="009012BB" w:rsidRDefault="00D019D1" w:rsidP="00C47353">
      <w:pPr>
        <w:spacing w:after="0"/>
        <w:jc w:val="both"/>
        <w:rPr>
          <w:rFonts w:ascii="Comic Sans MS" w:hAnsi="Comic Sans MS"/>
          <w:b/>
        </w:rPr>
      </w:pPr>
      <w:r w:rsidRPr="00D019D1">
        <w:rPr>
          <w:rFonts w:ascii="Comic Sans MS" w:hAnsi="Comic Sans MS"/>
          <w:b/>
          <w:sz w:val="24"/>
          <w:szCs w:val="24"/>
        </w:rPr>
        <w:t>CAPITOLATO</w:t>
      </w:r>
      <w:r>
        <w:rPr>
          <w:rFonts w:ascii="Comic Sans MS" w:hAnsi="Comic Sans MS"/>
          <w:b/>
        </w:rPr>
        <w:t>: ART.8) DEL CAPITOLATO INCENDIO E’ RIPORTATO: “LE COMPAGNIE COASSI</w:t>
      </w:r>
      <w:r w:rsidR="002F36E8">
        <w:rPr>
          <w:rFonts w:ascii="Comic Sans MS" w:hAnsi="Comic Sans MS"/>
          <w:b/>
        </w:rPr>
        <w:t>CURATRICI</w:t>
      </w:r>
      <w:r>
        <w:rPr>
          <w:rFonts w:ascii="Comic Sans MS" w:hAnsi="Comic Sans MS"/>
          <w:b/>
        </w:rPr>
        <w:t xml:space="preserve"> CONCORRERANNO AL PAGAMENTO DEI RISARCIMENTI LIQUIDATI, IN PROPORZIONE </w:t>
      </w:r>
      <w:r w:rsidR="00005EE2">
        <w:rPr>
          <w:rFonts w:ascii="Comic Sans MS" w:hAnsi="Comic Sans MS"/>
          <w:b/>
        </w:rPr>
        <w:t xml:space="preserve">ALLA QUOTA RISPETTIVAMENTE ASSUNTA E SARANNO RESPONSABILI SOLO PER ESSA, NON IMPLICANDO IL RAPPORTO </w:t>
      </w:r>
      <w:proofErr w:type="spellStart"/>
      <w:r w:rsidR="00005EE2">
        <w:rPr>
          <w:rFonts w:ascii="Comic Sans MS" w:hAnsi="Comic Sans MS"/>
          <w:b/>
        </w:rPr>
        <w:t>DI</w:t>
      </w:r>
      <w:proofErr w:type="spellEnd"/>
      <w:r w:rsidR="00005EE2">
        <w:rPr>
          <w:rFonts w:ascii="Comic Sans MS" w:hAnsi="Comic Sans MS"/>
          <w:b/>
        </w:rPr>
        <w:t xml:space="preserve"> COASSICURAZIONE ALCUNA RESPONSABILITA’ SOLIDALE”.</w:t>
      </w:r>
    </w:p>
    <w:p w:rsidR="00005EE2" w:rsidRPr="007232EC" w:rsidRDefault="00005EE2" w:rsidP="00C47353">
      <w:pPr>
        <w:spacing w:after="0"/>
        <w:jc w:val="both"/>
        <w:rPr>
          <w:rFonts w:ascii="Comic Sans MS" w:eastAsia="Calibri" w:hAnsi="Comic Sans MS" w:cs="Times New Roman"/>
        </w:rPr>
      </w:pPr>
      <w:r w:rsidRPr="00005EE2">
        <w:rPr>
          <w:rFonts w:ascii="Comic Sans MS" w:hAnsi="Comic Sans MS"/>
          <w:b/>
          <w:sz w:val="24"/>
          <w:szCs w:val="24"/>
        </w:rPr>
        <w:t xml:space="preserve">RISPOSTA: </w:t>
      </w:r>
      <w:r w:rsidR="002F36E8" w:rsidRPr="002F36E8">
        <w:rPr>
          <w:rFonts w:ascii="Comic Sans MS" w:hAnsi="Comic Sans MS"/>
          <w:sz w:val="24"/>
          <w:szCs w:val="24"/>
        </w:rPr>
        <w:t>E’ da considerarsi valido il principio di solidarietà tra le coassicurazioni</w:t>
      </w:r>
      <w:r w:rsidR="003C3E6D">
        <w:rPr>
          <w:rFonts w:ascii="Comic Sans MS" w:hAnsi="Comic Sans MS"/>
          <w:sz w:val="24"/>
          <w:szCs w:val="24"/>
        </w:rPr>
        <w:t xml:space="preserve"> come stabilito nel disciplinare.</w:t>
      </w:r>
      <w:r w:rsidR="002F36E8">
        <w:rPr>
          <w:rFonts w:ascii="Comic Sans MS" w:hAnsi="Comic Sans MS"/>
          <w:b/>
          <w:sz w:val="24"/>
          <w:szCs w:val="24"/>
        </w:rPr>
        <w:t xml:space="preserve"> </w:t>
      </w:r>
    </w:p>
    <w:p w:rsidR="00C47353" w:rsidRDefault="00C47353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005EE2" w:rsidRDefault="00005EE2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D019D1">
        <w:rPr>
          <w:rFonts w:ascii="Comic Sans MS" w:hAnsi="Comic Sans MS"/>
          <w:b/>
          <w:sz w:val="24"/>
          <w:szCs w:val="24"/>
        </w:rPr>
        <w:t>DOMANDA:</w:t>
      </w:r>
      <w:r>
        <w:rPr>
          <w:rFonts w:ascii="Comic Sans MS" w:hAnsi="Comic Sans MS"/>
          <w:b/>
          <w:sz w:val="24"/>
          <w:szCs w:val="24"/>
        </w:rPr>
        <w:t xml:space="preserve"> CONTRASTO TRA CLAUSOLE.</w:t>
      </w:r>
    </w:p>
    <w:p w:rsidR="00C47353" w:rsidRDefault="00C47353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005EE2" w:rsidRDefault="00005EE2" w:rsidP="00C47353">
      <w:pPr>
        <w:spacing w:after="0"/>
        <w:jc w:val="both"/>
        <w:rPr>
          <w:rFonts w:ascii="Comic Sans MS" w:hAnsi="Comic Sans MS"/>
          <w:b/>
        </w:rPr>
      </w:pPr>
      <w:r w:rsidRPr="00005EE2">
        <w:rPr>
          <w:rFonts w:ascii="Comic Sans MS" w:hAnsi="Comic Sans MS"/>
          <w:b/>
          <w:sz w:val="24"/>
          <w:szCs w:val="24"/>
        </w:rPr>
        <w:t>DISCIPLI</w:t>
      </w:r>
      <w:r>
        <w:rPr>
          <w:rFonts w:ascii="Comic Sans MS" w:hAnsi="Comic Sans MS"/>
          <w:b/>
          <w:sz w:val="24"/>
          <w:szCs w:val="24"/>
        </w:rPr>
        <w:t xml:space="preserve">NARE: </w:t>
      </w:r>
      <w:r w:rsidRPr="00345C97">
        <w:rPr>
          <w:rFonts w:ascii="Comic Sans MS" w:hAnsi="Comic Sans MS"/>
          <w:b/>
        </w:rPr>
        <w:t xml:space="preserve">AL PENULTIMO COMMA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PAGINA 4) E’ RIPORTATO: “IN CASO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RTI COMPLESSIVAMENTE PER L’I</w:t>
      </w:r>
      <w:r w:rsidR="002F36E8">
        <w:rPr>
          <w:rFonts w:ascii="Comic Sans MS" w:hAnsi="Comic Sans MS"/>
          <w:b/>
        </w:rPr>
        <w:t>N</w:t>
      </w:r>
      <w:r w:rsidRPr="00345C97">
        <w:rPr>
          <w:rFonts w:ascii="Comic Sans MS" w:hAnsi="Comic Sans MS"/>
          <w:b/>
        </w:rPr>
        <w:t>TERO 100% DALLE IMPRESE RAGGRUPPANDE O RAGGRUPPATE E NELLA MISURA MINIMA DEL 60% DALLA CAPOGRUPPO E 40% DALLE MANDANTI”.</w:t>
      </w:r>
    </w:p>
    <w:p w:rsidR="00D80C35" w:rsidRPr="001A12DC" w:rsidRDefault="00D80C35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RISPOSTA: </w:t>
      </w:r>
      <w:r w:rsidRPr="001A12DC">
        <w:rPr>
          <w:rFonts w:ascii="Comic Sans MS" w:hAnsi="Comic Sans MS"/>
        </w:rPr>
        <w:t>Si riferisce al</w:t>
      </w:r>
      <w:r w:rsidRPr="001A12DC">
        <w:rPr>
          <w:rFonts w:ascii="Comic Sans MS" w:hAnsi="Comic Sans MS" w:cs="Arial"/>
        </w:rPr>
        <w:t xml:space="preserve"> requisito</w:t>
      </w:r>
      <w:r w:rsidRPr="001A12DC">
        <w:rPr>
          <w:rFonts w:ascii="Comic Sans MS" w:hAnsi="Comic Sans MS" w:cs="Arial"/>
          <w:sz w:val="24"/>
        </w:rPr>
        <w:t xml:space="preserve"> </w:t>
      </w:r>
      <w:r w:rsidRPr="001A12DC">
        <w:rPr>
          <w:rFonts w:ascii="Comic Sans MS" w:hAnsi="Comic Sans MS" w:cs="Arial"/>
        </w:rPr>
        <w:t>della capacità economica e finanziaria</w:t>
      </w:r>
      <w:r w:rsidR="001A12DC" w:rsidRPr="001A12DC">
        <w:rPr>
          <w:rFonts w:ascii="Comic Sans MS" w:hAnsi="Comic Sans MS" w:cs="Arial"/>
          <w:sz w:val="24"/>
        </w:rPr>
        <w:t>.</w:t>
      </w:r>
    </w:p>
    <w:p w:rsidR="004B55EC" w:rsidRPr="00345C97" w:rsidRDefault="00F718EF" w:rsidP="00C47353">
      <w:pPr>
        <w:spacing w:after="0"/>
        <w:jc w:val="both"/>
        <w:rPr>
          <w:rFonts w:ascii="Comic Sans MS" w:hAnsi="Comic Sans MS"/>
          <w:b/>
        </w:rPr>
      </w:pPr>
      <w:r w:rsidRPr="00345C97">
        <w:rPr>
          <w:rFonts w:ascii="Comic Sans MS" w:hAnsi="Comic Sans MS"/>
          <w:b/>
        </w:rPr>
        <w:t xml:space="preserve">SEMPRE NELLO STESSO DISCIPLINARE, AL SECONDO COMMA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</w:t>
      </w:r>
      <w:proofErr w:type="spellStart"/>
      <w:r w:rsidR="00D80C35">
        <w:rPr>
          <w:rFonts w:ascii="Comic Sans MS" w:hAnsi="Comic Sans MS"/>
          <w:b/>
        </w:rPr>
        <w:t>PAG</w:t>
      </w:r>
      <w:proofErr w:type="spellEnd"/>
      <w:r w:rsidR="00D80C35">
        <w:rPr>
          <w:rFonts w:ascii="Comic Sans MS" w:hAnsi="Comic Sans MS"/>
          <w:b/>
        </w:rPr>
        <w:t xml:space="preserve">. </w:t>
      </w:r>
      <w:r w:rsidRPr="00345C97">
        <w:rPr>
          <w:rFonts w:ascii="Comic Sans MS" w:hAnsi="Comic Sans MS"/>
          <w:b/>
        </w:rPr>
        <w:t xml:space="preserve">5) E’ RIPORTATO: NEL CASO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RTI O COASSICURAZIONE, LA COMPAGNIA AGGIUDICATARIA (DELEGATARIA) DEVE RITENERE UNA QUOTA MAGGIORITARIA DEL RISCHIO </w:t>
      </w:r>
      <w:r w:rsidRPr="00FC0BE4">
        <w:rPr>
          <w:rFonts w:ascii="Comic Sans MS" w:hAnsi="Comic Sans MS"/>
          <w:b/>
        </w:rPr>
        <w:t xml:space="preserve">COMUNQUE NON INFERIORE AL 40% RISPETTO ALLE ALTRE </w:t>
      </w:r>
      <w:r w:rsidR="004B55EC" w:rsidRPr="00FC0BE4">
        <w:rPr>
          <w:rFonts w:ascii="Comic Sans MS" w:hAnsi="Comic Sans MS"/>
          <w:b/>
        </w:rPr>
        <w:lastRenderedPageBreak/>
        <w:t>SINGOLE</w:t>
      </w:r>
      <w:r w:rsidR="004B55EC" w:rsidRPr="00345C97">
        <w:rPr>
          <w:rFonts w:ascii="Comic Sans MS" w:hAnsi="Comic Sans MS"/>
          <w:b/>
        </w:rPr>
        <w:t xml:space="preserve"> COASSICURATRICI, MENTRE LE SINGOLE COMPAGNIE ASSICURATRICI DOVRANNO RITENERE UNA QUOTA DEL RISCHIO PARI AD ALMENO IL 20%.</w:t>
      </w:r>
    </w:p>
    <w:p w:rsidR="001A12DC" w:rsidRDefault="001A12DC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RISPOSTA: </w:t>
      </w:r>
      <w:r w:rsidRPr="001A12DC">
        <w:rPr>
          <w:rFonts w:ascii="Comic Sans MS" w:hAnsi="Comic Sans MS"/>
        </w:rPr>
        <w:t xml:space="preserve">Si riferisce </w:t>
      </w:r>
      <w:r w:rsidR="00DB0B78" w:rsidRPr="001A12DC">
        <w:rPr>
          <w:rFonts w:ascii="Comic Sans MS" w:hAnsi="Comic Sans MS"/>
        </w:rPr>
        <w:t>al</w:t>
      </w:r>
      <w:r w:rsidR="00DB0B78" w:rsidRPr="001A12DC">
        <w:rPr>
          <w:rFonts w:ascii="Comic Sans MS" w:hAnsi="Comic Sans MS" w:cs="Arial"/>
        </w:rPr>
        <w:t xml:space="preserve"> requisito</w:t>
      </w:r>
      <w:r w:rsidR="00DB0B78" w:rsidRPr="001A12DC">
        <w:rPr>
          <w:rFonts w:ascii="Comic Sans MS" w:hAnsi="Comic Sans MS" w:cs="Arial"/>
          <w:sz w:val="24"/>
        </w:rPr>
        <w:t xml:space="preserve"> </w:t>
      </w:r>
      <w:r w:rsidR="00DB0B78" w:rsidRPr="001A12DC">
        <w:rPr>
          <w:rFonts w:ascii="Comic Sans MS" w:hAnsi="Comic Sans MS" w:cs="Arial"/>
        </w:rPr>
        <w:t>della capacità</w:t>
      </w:r>
      <w:r w:rsidR="00DB0B78">
        <w:rPr>
          <w:rFonts w:ascii="Comic Sans MS" w:hAnsi="Comic Sans MS" w:cs="Arial"/>
        </w:rPr>
        <w:t xml:space="preserve"> tecnica e professionale.</w:t>
      </w:r>
    </w:p>
    <w:p w:rsidR="00C47353" w:rsidRDefault="00C47353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4B55EC" w:rsidRDefault="004B55EC" w:rsidP="00C47353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DOMANDA: A COSA </w:t>
      </w:r>
      <w:proofErr w:type="spellStart"/>
      <w:r>
        <w:rPr>
          <w:rFonts w:ascii="Comic Sans MS" w:hAnsi="Comic Sans MS"/>
          <w:b/>
          <w:sz w:val="24"/>
          <w:szCs w:val="24"/>
        </w:rPr>
        <w:t>VI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RIFERITE.</w:t>
      </w:r>
    </w:p>
    <w:p w:rsidR="004B55EC" w:rsidRDefault="004B55EC" w:rsidP="00C47353">
      <w:pPr>
        <w:spacing w:after="0"/>
        <w:jc w:val="both"/>
        <w:rPr>
          <w:rFonts w:ascii="Comic Sans MS" w:hAnsi="Comic Sans MS"/>
          <w:b/>
        </w:rPr>
      </w:pPr>
      <w:r w:rsidRPr="00345C97">
        <w:rPr>
          <w:rFonts w:ascii="Comic Sans MS" w:hAnsi="Comic Sans MS"/>
          <w:b/>
        </w:rPr>
        <w:t xml:space="preserve">PROTOCOLLO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LEGALITA’: VOI SCRIVETE AL III COMMA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PAGINA 7) – IL CITATO ART. 28 COMMA 1 CLAUSOLA 7) E 8) CHE NON SI RIFERISCE AL “PATTO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LEGALITA’” IN QUANTO LO STESSO, DA NOSTRE INDAGINI, CONSTA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SOLO 9 ARTICOLI. </w:t>
      </w:r>
    </w:p>
    <w:p w:rsidR="003C3E6D" w:rsidRPr="003C3E6D" w:rsidRDefault="003C3E6D" w:rsidP="00C47353">
      <w:pPr>
        <w:spacing w:after="0"/>
        <w:jc w:val="both"/>
        <w:rPr>
          <w:rFonts w:ascii="Comic Sans MS" w:hAnsi="Comic Sans MS"/>
        </w:rPr>
      </w:pPr>
      <w:r w:rsidRPr="003C3E6D">
        <w:rPr>
          <w:rFonts w:ascii="Comic Sans MS" w:hAnsi="Comic Sans MS"/>
        </w:rPr>
        <w:t>Si è trattato di un refuso di stampa. L’art. a cui facciamo riferimento è il n°8 del protocollo di legalità e, non il 28 come erroneamente indicato!</w:t>
      </w:r>
    </w:p>
    <w:p w:rsidR="00345C97" w:rsidRPr="00345C97" w:rsidRDefault="004B55EC" w:rsidP="00C47353">
      <w:pPr>
        <w:spacing w:after="0"/>
        <w:jc w:val="both"/>
        <w:rPr>
          <w:rFonts w:ascii="Comic Sans MS" w:hAnsi="Comic Sans MS"/>
          <w:b/>
        </w:rPr>
      </w:pPr>
      <w:r w:rsidRPr="00345C97">
        <w:rPr>
          <w:rFonts w:ascii="Comic Sans MS" w:hAnsi="Comic Sans MS"/>
          <w:b/>
        </w:rPr>
        <w:t xml:space="preserve">CON DELIBERA DEL D.G. N°1295 DEL 16/12/2014 AVETE PROVVEDUTO A PROROGARE </w:t>
      </w:r>
      <w:r w:rsidR="00345C97" w:rsidRPr="00345C97">
        <w:rPr>
          <w:rFonts w:ascii="Comic Sans MS" w:hAnsi="Comic Sans MS"/>
          <w:b/>
        </w:rPr>
        <w:t>I TERMINI DELLA PRESENTAZIONE DELLE OFFERTE AL 16/02/2015, IN QUANTO E’ PREVISTO LA RETTIFICA DEI CAPITOLATI INCENDIO ED RCT/O.</w:t>
      </w:r>
    </w:p>
    <w:p w:rsidR="00345C97" w:rsidRPr="00345C97" w:rsidRDefault="00345C97" w:rsidP="00C47353">
      <w:pPr>
        <w:spacing w:after="0"/>
        <w:jc w:val="both"/>
        <w:rPr>
          <w:rFonts w:ascii="Comic Sans MS" w:hAnsi="Comic Sans MS"/>
          <w:b/>
        </w:rPr>
      </w:pPr>
      <w:r w:rsidRPr="00345C97">
        <w:rPr>
          <w:rFonts w:ascii="Comic Sans MS" w:hAnsi="Comic Sans MS"/>
          <w:b/>
        </w:rPr>
        <w:t xml:space="preserve">RETTICHE MAI PUBBLICATE E CHE CONTRASTANO, AI SENSI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LEGGE, CON I TEMPI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INDIZIONE DELLE OFFERTE CHE RISULTA ESSERE AL 16/02/2015 E CHE COMPORTERA’ L’IMPOSSIBILITA’ DELLA SCRIVENTE A PARTECIPARE ALLA INDIZIONE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GARA CON DANNO GRAVE ED IRREPERIBILE PER PERDITA DEFINITIVA </w:t>
      </w:r>
      <w:proofErr w:type="spellStart"/>
      <w:r w:rsidRPr="00345C97">
        <w:rPr>
          <w:rFonts w:ascii="Comic Sans MS" w:hAnsi="Comic Sans MS"/>
          <w:b/>
        </w:rPr>
        <w:t>DI</w:t>
      </w:r>
      <w:proofErr w:type="spellEnd"/>
      <w:r w:rsidRPr="00345C97">
        <w:rPr>
          <w:rFonts w:ascii="Comic Sans MS" w:hAnsi="Comic Sans MS"/>
          <w:b/>
        </w:rPr>
        <w:t xml:space="preserve"> CHANCE.</w:t>
      </w:r>
    </w:p>
    <w:p w:rsidR="00345C97" w:rsidRDefault="00345C97" w:rsidP="00C47353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005EE2">
        <w:rPr>
          <w:rFonts w:ascii="Comic Sans MS" w:hAnsi="Comic Sans MS"/>
          <w:b/>
          <w:sz w:val="24"/>
          <w:szCs w:val="24"/>
        </w:rPr>
        <w:t xml:space="preserve">RISPOSTA: </w:t>
      </w:r>
      <w:r w:rsidR="0040684B" w:rsidRPr="0040684B">
        <w:rPr>
          <w:rFonts w:ascii="Comic Sans MS" w:hAnsi="Comic Sans MS"/>
          <w:sz w:val="24"/>
          <w:szCs w:val="24"/>
        </w:rPr>
        <w:t xml:space="preserve">le rettifiche al capitolato </w:t>
      </w:r>
      <w:r w:rsidR="0040684B">
        <w:rPr>
          <w:rFonts w:ascii="Comic Sans MS" w:hAnsi="Comic Sans MS"/>
          <w:sz w:val="24"/>
          <w:szCs w:val="24"/>
        </w:rPr>
        <w:t xml:space="preserve">RCT/O </w:t>
      </w:r>
      <w:r w:rsidR="0040684B" w:rsidRPr="0040684B">
        <w:rPr>
          <w:rFonts w:ascii="Comic Sans MS" w:hAnsi="Comic Sans MS"/>
          <w:sz w:val="24"/>
          <w:szCs w:val="24"/>
        </w:rPr>
        <w:t xml:space="preserve">sono state pubblicate in data </w:t>
      </w:r>
      <w:r w:rsidR="00F36C38">
        <w:rPr>
          <w:rFonts w:ascii="Comic Sans MS" w:hAnsi="Comic Sans MS"/>
          <w:sz w:val="24"/>
          <w:szCs w:val="24"/>
        </w:rPr>
        <w:t>23.01.2014</w:t>
      </w:r>
      <w:r w:rsidR="0040684B" w:rsidRPr="0040684B">
        <w:rPr>
          <w:rFonts w:ascii="Comic Sans MS" w:hAnsi="Comic Sans MS"/>
          <w:sz w:val="24"/>
          <w:szCs w:val="24"/>
        </w:rPr>
        <w:t xml:space="preserve"> sul portale aziendale.</w:t>
      </w:r>
      <w:r w:rsidR="00F36C38">
        <w:rPr>
          <w:rFonts w:ascii="Comic Sans MS" w:hAnsi="Comic Sans MS"/>
          <w:sz w:val="24"/>
          <w:szCs w:val="24"/>
        </w:rPr>
        <w:t xml:space="preserve"> Le rettifiche al capitolato Incendio, sono in fase di elaborazione a cura della competente unità che, le trasmetterà per la successiva pubblicazione entro </w:t>
      </w:r>
      <w:r w:rsidR="00C55EF4">
        <w:rPr>
          <w:rFonts w:ascii="Comic Sans MS" w:hAnsi="Comic Sans MS"/>
          <w:sz w:val="24"/>
          <w:szCs w:val="24"/>
        </w:rPr>
        <w:t>il giusto termine di presentazione delle offerte.</w:t>
      </w:r>
    </w:p>
    <w:p w:rsidR="00B27537" w:rsidRPr="00C47353" w:rsidRDefault="00F36C38" w:rsidP="00C47353">
      <w:pPr>
        <w:autoSpaceDE w:val="0"/>
        <w:autoSpaceDN w:val="0"/>
        <w:adjustRightInd w:val="0"/>
        <w:spacing w:after="0"/>
        <w:ind w:right="142"/>
        <w:jc w:val="both"/>
        <w:rPr>
          <w:rFonts w:ascii="Comic Sans MS" w:hAnsi="Comic Sans MS" w:cs="Arial"/>
          <w:b/>
        </w:rPr>
      </w:pPr>
      <w:r w:rsidRPr="00C55EF4">
        <w:rPr>
          <w:rFonts w:ascii="Comic Sans MS" w:hAnsi="Comic Sans MS"/>
        </w:rPr>
        <w:t>Come indicato</w:t>
      </w:r>
      <w:r w:rsidR="00C55EF4" w:rsidRPr="00C55EF4">
        <w:rPr>
          <w:rFonts w:ascii="Comic Sans MS" w:hAnsi="Comic Sans MS"/>
        </w:rPr>
        <w:t xml:space="preserve"> nel disciplinare di gara</w:t>
      </w:r>
      <w:r w:rsidR="00C55EF4" w:rsidRPr="00C55EF4">
        <w:rPr>
          <w:rFonts w:ascii="Comic Sans MS" w:hAnsi="Comic Sans MS" w:cs="Arial"/>
          <w:b/>
          <w:bCs/>
        </w:rPr>
        <w:t xml:space="preserve"> </w:t>
      </w:r>
      <w:r w:rsidR="00C55EF4" w:rsidRPr="00C55EF4">
        <w:rPr>
          <w:rFonts w:ascii="Comic Sans MS" w:hAnsi="Comic Sans MS" w:cs="Arial"/>
          <w:bCs/>
        </w:rPr>
        <w:t xml:space="preserve">le </w:t>
      </w:r>
      <w:r w:rsidR="00C55EF4">
        <w:rPr>
          <w:rFonts w:ascii="Comic Sans MS" w:hAnsi="Comic Sans MS" w:cs="Arial"/>
          <w:bCs/>
        </w:rPr>
        <w:t>e</w:t>
      </w:r>
      <w:r w:rsidR="00C55EF4" w:rsidRPr="00C55EF4">
        <w:rPr>
          <w:rFonts w:ascii="Comic Sans MS" w:hAnsi="Comic Sans MS" w:cs="Arial"/>
        </w:rPr>
        <w:t>ventuali informazioni complementari e/o chiarimenti sul contenuto della documentazione di gara e sulle modalità di partecipazione potranno essere richieste al Servizio Provveditorato dell’</w:t>
      </w:r>
      <w:proofErr w:type="spellStart"/>
      <w:r w:rsidR="00C55EF4" w:rsidRPr="00C55EF4">
        <w:rPr>
          <w:rFonts w:ascii="Comic Sans MS" w:hAnsi="Comic Sans MS" w:cs="Arial"/>
        </w:rPr>
        <w:t>A.O.</w:t>
      </w:r>
      <w:proofErr w:type="spellEnd"/>
      <w:r w:rsidR="00C55EF4" w:rsidRPr="00C55EF4">
        <w:rPr>
          <w:rFonts w:ascii="Comic Sans MS" w:hAnsi="Comic Sans MS" w:cs="Arial"/>
        </w:rPr>
        <w:t xml:space="preserve"> Le richieste, formulate in lingua italiana, dovranno essere trasmesse esclusivamente a mezzo fax al n. 0817062321 e dovranno pervenire almeno 15 (quindici) giorni prima del termine stabilito per la presentazione delle offerte. </w:t>
      </w:r>
      <w:r w:rsidR="00C55EF4">
        <w:rPr>
          <w:rFonts w:ascii="Comic Sans MS" w:hAnsi="Comic Sans MS" w:cs="Arial"/>
        </w:rPr>
        <w:t xml:space="preserve"> </w:t>
      </w:r>
      <w:r w:rsidR="00C55EF4" w:rsidRPr="00C55EF4">
        <w:rPr>
          <w:rFonts w:ascii="Comic Sans MS" w:hAnsi="Comic Sans MS" w:cs="Arial"/>
        </w:rPr>
        <w:t>Informazioni relative al Capitolato tecnico di ogni lotto, potranno essere richieste alla competente UOC Affari Legali e/o ad un proprio delegato.</w:t>
      </w:r>
      <w:r w:rsidR="00C55EF4">
        <w:rPr>
          <w:rFonts w:ascii="Comic Sans MS" w:hAnsi="Comic Sans MS" w:cs="Arial"/>
        </w:rPr>
        <w:t xml:space="preserve"> </w:t>
      </w:r>
      <w:r w:rsidR="00C55EF4" w:rsidRPr="00C55EF4">
        <w:rPr>
          <w:rFonts w:ascii="Comic Sans MS" w:hAnsi="Comic Sans MS" w:cs="Arial"/>
          <w:b/>
        </w:rPr>
        <w:t>Le informazioni e/o chiarimenti di competenza della UOC Provveditorato, saranno pubblicati, fino a 6 (sei) giorni prima della scadenza della presentazione dell’offerta, esclusivamente sul sito internet dell’</w:t>
      </w:r>
      <w:proofErr w:type="spellStart"/>
      <w:r w:rsidR="00C55EF4" w:rsidRPr="00C55EF4">
        <w:rPr>
          <w:rFonts w:ascii="Comic Sans MS" w:hAnsi="Comic Sans MS" w:cs="Arial"/>
          <w:b/>
        </w:rPr>
        <w:t>A.O.</w:t>
      </w:r>
      <w:proofErr w:type="spellEnd"/>
      <w:r w:rsidR="00C55EF4" w:rsidRPr="00C55EF4">
        <w:rPr>
          <w:rFonts w:ascii="Comic Sans MS" w:hAnsi="Comic Sans MS" w:cs="Arial"/>
          <w:b/>
        </w:rPr>
        <w:t xml:space="preserve"> </w:t>
      </w:r>
      <w:hyperlink r:id="rId7" w:history="1">
        <w:r w:rsidR="00C55EF4" w:rsidRPr="00C55EF4">
          <w:rPr>
            <w:rStyle w:val="Collegamentoipertestuale"/>
            <w:rFonts w:ascii="Comic Sans MS" w:hAnsi="Comic Sans MS" w:cs="Arial"/>
            <w:b/>
            <w:color w:val="auto"/>
          </w:rPr>
          <w:t>www.ospedalideicolli.it</w:t>
        </w:r>
      </w:hyperlink>
      <w:r w:rsidR="00C55EF4" w:rsidRPr="00C55EF4">
        <w:rPr>
          <w:rFonts w:ascii="Comic Sans MS" w:hAnsi="Comic Sans MS" w:cs="Arial"/>
          <w:b/>
        </w:rPr>
        <w:t xml:space="preserve">  nella sezione “bandi e gare/servizio provveditorato” in modo che possano essere acquisiti da tutti i concorrenti.</w:t>
      </w:r>
    </w:p>
    <w:p w:rsidR="00913C0B" w:rsidRPr="004F42AC" w:rsidRDefault="00B27537" w:rsidP="00C47353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F42AC">
        <w:rPr>
          <w:rFonts w:ascii="Comic Sans MS" w:hAnsi="Comic Sans MS"/>
        </w:rPr>
        <w:tab/>
      </w:r>
      <w:r w:rsidR="004F42AC">
        <w:tab/>
      </w:r>
      <w:r w:rsidR="00913C0B" w:rsidRPr="00A20E37">
        <w:rPr>
          <w:rFonts w:ascii="Comic Sans MS" w:hAnsi="Comic Sans MS"/>
          <w:b/>
        </w:rPr>
        <w:t>Il Direttore dell’UOC Provveditorato</w:t>
      </w:r>
    </w:p>
    <w:p w:rsidR="004F42AC" w:rsidRDefault="00913C0B" w:rsidP="00C47353">
      <w:pPr>
        <w:spacing w:after="0" w:line="240" w:lineRule="auto"/>
        <w:jc w:val="both"/>
        <w:rPr>
          <w:rFonts w:ascii="Comic Sans MS" w:hAnsi="Comic Sans MS"/>
          <w:b/>
        </w:rPr>
      </w:pP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ab/>
        <w:t xml:space="preserve"> </w:t>
      </w:r>
      <w:r w:rsidR="004F42AC">
        <w:rPr>
          <w:rFonts w:ascii="Comic Sans MS" w:hAnsi="Comic Sans MS"/>
          <w:b/>
        </w:rPr>
        <w:tab/>
      </w:r>
      <w:r w:rsidRPr="00A20E37">
        <w:rPr>
          <w:rFonts w:ascii="Comic Sans MS" w:hAnsi="Comic Sans MS"/>
          <w:b/>
        </w:rPr>
        <w:t xml:space="preserve">  Dott. Francesco Saverio Paolillo</w:t>
      </w:r>
    </w:p>
    <w:p w:rsidR="00B27537" w:rsidRDefault="00B27537" w:rsidP="00C47353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B27537" w:rsidRDefault="00B27537" w:rsidP="00AE5C30">
      <w:pPr>
        <w:jc w:val="both"/>
        <w:rPr>
          <w:rFonts w:ascii="Comic Sans MS" w:hAnsi="Comic Sans MS"/>
          <w:sz w:val="18"/>
          <w:szCs w:val="18"/>
        </w:rPr>
      </w:pPr>
    </w:p>
    <w:p w:rsidR="00C47353" w:rsidRPr="00461B3D" w:rsidRDefault="00461B3D">
      <w:pPr>
        <w:jc w:val="both"/>
        <w:rPr>
          <w:rFonts w:ascii="Comic Sans MS" w:hAnsi="Comic Sans MS"/>
          <w:sz w:val="18"/>
          <w:szCs w:val="18"/>
        </w:rPr>
      </w:pPr>
      <w:r w:rsidRPr="00461B3D">
        <w:rPr>
          <w:rFonts w:ascii="Comic Sans MS" w:hAnsi="Comic Sans MS"/>
          <w:sz w:val="18"/>
          <w:szCs w:val="18"/>
        </w:rPr>
        <w:t xml:space="preserve">Dott.ssa Daniela </w:t>
      </w:r>
      <w:proofErr w:type="spellStart"/>
      <w:r w:rsidRPr="00461B3D">
        <w:rPr>
          <w:rFonts w:ascii="Comic Sans MS" w:hAnsi="Comic Sans MS"/>
          <w:sz w:val="18"/>
          <w:szCs w:val="18"/>
        </w:rPr>
        <w:t>Nenna</w:t>
      </w:r>
      <w:proofErr w:type="spellEnd"/>
    </w:p>
    <w:sectPr w:rsidR="00C47353" w:rsidRPr="00461B3D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21C6"/>
    <w:multiLevelType w:val="hybridMultilevel"/>
    <w:tmpl w:val="4224B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05EE2"/>
    <w:rsid w:val="00007101"/>
    <w:rsid w:val="0001072C"/>
    <w:rsid w:val="000B1D99"/>
    <w:rsid w:val="00141A59"/>
    <w:rsid w:val="001A12DC"/>
    <w:rsid w:val="001D0239"/>
    <w:rsid w:val="001F2E3F"/>
    <w:rsid w:val="00267862"/>
    <w:rsid w:val="00277BD7"/>
    <w:rsid w:val="002B0F5C"/>
    <w:rsid w:val="002F36E8"/>
    <w:rsid w:val="00345C97"/>
    <w:rsid w:val="003C3E6D"/>
    <w:rsid w:val="0040684B"/>
    <w:rsid w:val="00430ED9"/>
    <w:rsid w:val="00461B3D"/>
    <w:rsid w:val="00467F74"/>
    <w:rsid w:val="004B55EC"/>
    <w:rsid w:val="004E0F68"/>
    <w:rsid w:val="004F42AC"/>
    <w:rsid w:val="00507630"/>
    <w:rsid w:val="005E5528"/>
    <w:rsid w:val="0064499E"/>
    <w:rsid w:val="006B07B9"/>
    <w:rsid w:val="006C353C"/>
    <w:rsid w:val="006D71F6"/>
    <w:rsid w:val="007232EC"/>
    <w:rsid w:val="007F184B"/>
    <w:rsid w:val="0084245E"/>
    <w:rsid w:val="008642C5"/>
    <w:rsid w:val="009012BB"/>
    <w:rsid w:val="00913C0B"/>
    <w:rsid w:val="009948C4"/>
    <w:rsid w:val="009F10F3"/>
    <w:rsid w:val="00AE5C30"/>
    <w:rsid w:val="00B129B0"/>
    <w:rsid w:val="00B27537"/>
    <w:rsid w:val="00B61031"/>
    <w:rsid w:val="00B907A9"/>
    <w:rsid w:val="00C47353"/>
    <w:rsid w:val="00C55EF4"/>
    <w:rsid w:val="00CC5028"/>
    <w:rsid w:val="00CE6685"/>
    <w:rsid w:val="00D019D1"/>
    <w:rsid w:val="00D80C35"/>
    <w:rsid w:val="00DB0B78"/>
    <w:rsid w:val="00DD2772"/>
    <w:rsid w:val="00E24BF3"/>
    <w:rsid w:val="00E94861"/>
    <w:rsid w:val="00F27DE9"/>
    <w:rsid w:val="00F36C38"/>
    <w:rsid w:val="00F41C4D"/>
    <w:rsid w:val="00F718EF"/>
    <w:rsid w:val="00F957E9"/>
    <w:rsid w:val="00FC0BE4"/>
    <w:rsid w:val="00F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rsid w:val="00FC0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C0BE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ub3">
    <w:name w:val="Rub3"/>
    <w:basedOn w:val="Normale"/>
    <w:next w:val="Normale"/>
    <w:rsid w:val="009012BB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EF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pedalideico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2015-01-23T12:46:00Z</cp:lastPrinted>
  <dcterms:created xsi:type="dcterms:W3CDTF">2015-01-28T12:00:00Z</dcterms:created>
  <dcterms:modified xsi:type="dcterms:W3CDTF">2015-01-28T12:00:00Z</dcterms:modified>
</cp:coreProperties>
</file>