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6A" w:rsidRPr="00D73FB7" w:rsidRDefault="004D386A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E129AA" w:rsidRDefault="00E129A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129AA" w:rsidRDefault="00E129A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051" w:rsidRDefault="00E47029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FAC SIMILE</w:t>
      </w:r>
    </w:p>
    <w:p w:rsidR="004C0DF0" w:rsidRPr="00BF309D" w:rsidRDefault="00A73A47" w:rsidP="004C0DF0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4D386A" w:rsidRPr="00EF0203">
        <w:rPr>
          <w:rFonts w:ascii="Goudy Old Style" w:hAnsi="Goudy Old Style"/>
          <w:b/>
          <w:sz w:val="28"/>
          <w:szCs w:val="28"/>
        </w:rPr>
        <w:t xml:space="preserve">Avviso Pubblico, per titoli ed esame colloquio, </w:t>
      </w:r>
      <w:r w:rsidR="004D386A" w:rsidRPr="000B2A2D">
        <w:rPr>
          <w:rFonts w:ascii="Goudy Old Style" w:hAnsi="Goudy Old Style"/>
          <w:b/>
          <w:sz w:val="28"/>
          <w:szCs w:val="28"/>
        </w:rPr>
        <w:t>finalizzato al conferimento di una borsa di studio della d</w:t>
      </w:r>
      <w:r w:rsidR="004D386A" w:rsidRPr="000B2A2D">
        <w:rPr>
          <w:rFonts w:ascii="Goudy Old Style" w:hAnsi="Goudy Old Style"/>
          <w:b/>
          <w:sz w:val="28"/>
          <w:szCs w:val="28"/>
        </w:rPr>
        <w:t>u</w:t>
      </w:r>
      <w:r w:rsidR="004D386A" w:rsidRPr="000B2A2D">
        <w:rPr>
          <w:rFonts w:ascii="Goudy Old Style" w:hAnsi="Goudy Old Style"/>
          <w:b/>
          <w:sz w:val="28"/>
          <w:szCs w:val="28"/>
        </w:rPr>
        <w:t>rata di mesi 18 a n. 1 laureato in Scienze Biologiche o Biotecnologi con le seguenti caratteristiche di studio:Valutazione parametri ematologici con analizzatori Sysmex XN relativi alla formula leucocitaria, eritrociti e piastrine in corso di sepsi e nella diagnostica delle patologie virali e batteriche, da espletarsi - in 38 ore settimanali a</w:t>
      </w:r>
      <w:r w:rsidR="004D386A" w:rsidRPr="000B2A2D">
        <w:rPr>
          <w:rFonts w:ascii="Goudy Old Style" w:hAnsi="Goudy Old Style"/>
          <w:b/>
          <w:sz w:val="28"/>
          <w:szCs w:val="28"/>
        </w:rPr>
        <w:t>r</w:t>
      </w:r>
      <w:r w:rsidR="004D386A" w:rsidRPr="000B2A2D">
        <w:rPr>
          <w:rFonts w:ascii="Goudy Old Style" w:hAnsi="Goudy Old Style"/>
          <w:b/>
          <w:sz w:val="28"/>
          <w:szCs w:val="28"/>
        </w:rPr>
        <w:t>ticolate su 5 giorni a settimana - in attività clinica e di ricerca per il progetto:  “St</w:t>
      </w:r>
      <w:r w:rsidR="004D386A" w:rsidRPr="000B2A2D">
        <w:rPr>
          <w:rFonts w:ascii="Goudy Old Style" w:hAnsi="Goudy Old Style"/>
          <w:b/>
          <w:sz w:val="28"/>
          <w:szCs w:val="28"/>
        </w:rPr>
        <w:t>u</w:t>
      </w:r>
      <w:r w:rsidR="004D386A" w:rsidRPr="000B2A2D">
        <w:rPr>
          <w:rFonts w:ascii="Goudy Old Style" w:hAnsi="Goudy Old Style"/>
          <w:b/>
          <w:sz w:val="28"/>
          <w:szCs w:val="28"/>
        </w:rPr>
        <w:t>dio Epidemiologico con analizzatori Sysmex XN” presso l’U.O.C. di Biochimica Clinica dell’Ospedale Monaldi</w:t>
      </w:r>
      <w:r w:rsidR="004D386A" w:rsidRPr="000B2A2D">
        <w:rPr>
          <w:rFonts w:ascii="Goudy Old Style" w:hAnsi="Goudy Old Style"/>
          <w:b/>
          <w:bCs/>
          <w:sz w:val="28"/>
          <w:szCs w:val="28"/>
        </w:rPr>
        <w:t>, attualmente diretta dal Dott. Luigi Atripaldi</w:t>
      </w:r>
      <w:r w:rsidR="004D386A" w:rsidRPr="000B2A2D">
        <w:rPr>
          <w:rFonts w:ascii="Goudy Old Style" w:hAnsi="Goudy Old Style"/>
          <w:b/>
          <w:sz w:val="28"/>
          <w:szCs w:val="28"/>
        </w:rPr>
        <w:t>, fina</w:t>
      </w:r>
      <w:r w:rsidR="004D386A" w:rsidRPr="000B2A2D">
        <w:rPr>
          <w:rFonts w:ascii="Goudy Old Style" w:hAnsi="Goudy Old Style"/>
          <w:b/>
          <w:sz w:val="28"/>
          <w:szCs w:val="28"/>
        </w:rPr>
        <w:t>n</w:t>
      </w:r>
      <w:r w:rsidR="004D386A" w:rsidRPr="000B2A2D">
        <w:rPr>
          <w:rFonts w:ascii="Goudy Old Style" w:hAnsi="Goudy Old Style"/>
          <w:b/>
          <w:sz w:val="28"/>
          <w:szCs w:val="28"/>
        </w:rPr>
        <w:t>ziata, con relativo contributo liberale di €uro 10.000,00 (diecimila/00) da DASIT Spa.</w:t>
      </w:r>
      <w:r w:rsidR="004D386A">
        <w:rPr>
          <w:rFonts w:ascii="Goudy Old Style" w:hAnsi="Goudy Old Style"/>
          <w:b/>
          <w:sz w:val="28"/>
          <w:szCs w:val="28"/>
        </w:rPr>
        <w:t xml:space="preserve"> </w:t>
      </w:r>
      <w:r w:rsidR="00A04C51" w:rsidRPr="008B094B">
        <w:rPr>
          <w:rFonts w:ascii="Goudy Old Style" w:hAnsi="Goudy Old Style"/>
          <w:sz w:val="28"/>
          <w:szCs w:val="28"/>
        </w:rPr>
        <w:t xml:space="preserve">indetto con deliberazione 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n° </w:t>
      </w:r>
      <w:r w:rsidR="00B63F2A">
        <w:rPr>
          <w:rFonts w:ascii="Goudy Old Style" w:hAnsi="Goudy Old Style"/>
          <w:b/>
          <w:sz w:val="28"/>
          <w:szCs w:val="28"/>
        </w:rPr>
        <w:t>___________</w:t>
      </w:r>
      <w:r w:rsidR="0033238F" w:rsidRPr="0033238F">
        <w:rPr>
          <w:rFonts w:ascii="Goudy Old Style" w:hAnsi="Goudy Old Style"/>
          <w:b/>
          <w:sz w:val="28"/>
          <w:szCs w:val="28"/>
        </w:rPr>
        <w:t xml:space="preserve"> del </w:t>
      </w:r>
      <w:r w:rsidR="00B63F2A">
        <w:rPr>
          <w:rFonts w:ascii="Goudy Old Style" w:hAnsi="Goudy Old Style"/>
          <w:b/>
          <w:sz w:val="28"/>
          <w:szCs w:val="28"/>
        </w:rPr>
        <w:t>________________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4249C7" w:rsidRDefault="004249C7" w:rsidP="004249C7">
      <w:pPr>
        <w:jc w:val="center"/>
        <w:rPr>
          <w:rFonts w:ascii="Goudy Old Style" w:hAnsi="Goudy Old Style"/>
          <w:sz w:val="28"/>
          <w:szCs w:val="28"/>
        </w:rPr>
      </w:pPr>
    </w:p>
    <w:p w:rsidR="00A73A47" w:rsidRPr="00283E46" w:rsidRDefault="00A73A47" w:rsidP="004249C7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>nato/a ………………………………… in ……………………………..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A04C51">
        <w:rPr>
          <w:rFonts w:ascii="Goudy Old Style" w:hAnsi="Goudy Old Style"/>
          <w:sz w:val="28"/>
          <w:szCs w:val="28"/>
        </w:rPr>
        <w:t>epigrafe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</w:t>
      </w:r>
      <w:r w:rsidRPr="00283E46">
        <w:rPr>
          <w:rFonts w:ascii="Goudy Old Style" w:hAnsi="Goudy Old Style"/>
          <w:sz w:val="28"/>
          <w:szCs w:val="28"/>
        </w:rPr>
        <w:t>s</w:t>
      </w:r>
      <w:r w:rsidRPr="00283E46">
        <w:rPr>
          <w:rFonts w:ascii="Goudy Old Style" w:hAnsi="Goudy Old Style"/>
          <w:sz w:val="28"/>
          <w:szCs w:val="28"/>
        </w:rPr>
        <w:t>sive modifiche ed integrazioni, consapevole delle responsabilità penali e della decade</w:t>
      </w:r>
      <w:r w:rsidRPr="00283E46">
        <w:rPr>
          <w:rFonts w:ascii="Goudy Old Style" w:hAnsi="Goudy Old Style"/>
          <w:sz w:val="28"/>
          <w:szCs w:val="28"/>
        </w:rPr>
        <w:t>n</w:t>
      </w:r>
      <w:r w:rsidRPr="00283E46">
        <w:rPr>
          <w:rFonts w:ascii="Goudy Old Style" w:hAnsi="Goudy Old Style"/>
          <w:sz w:val="28"/>
          <w:szCs w:val="28"/>
        </w:rPr>
        <w:t>za dai benefici eventualmente conseguiti cui può andare incontro in caso di dichiar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>zioni mendaci e/o formazione di atti falsi e/o uso degli stessi, sotto la propria person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</w:t>
      </w:r>
      <w:r w:rsidRPr="00283E46">
        <w:rPr>
          <w:rFonts w:ascii="Goudy Old Style" w:hAnsi="Goudy Old Style"/>
          <w:sz w:val="28"/>
          <w:szCs w:val="28"/>
        </w:rPr>
        <w:t>b</w:t>
      </w:r>
      <w:r w:rsidRPr="00283E46">
        <w:rPr>
          <w:rFonts w:ascii="Goudy Old Style" w:hAnsi="Goudy Old Style"/>
          <w:sz w:val="28"/>
          <w:szCs w:val="28"/>
        </w:rPr>
        <w:t>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4249C7" w:rsidRDefault="004249C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4249C7" w:rsidRDefault="004249C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4249C7" w:rsidRDefault="004249C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4249C7" w:rsidRDefault="004249C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4249C7" w:rsidRDefault="004249C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213C8C" w:rsidRDefault="00213C8C" w:rsidP="00E549CC">
      <w:pPr>
        <w:jc w:val="both"/>
        <w:rPr>
          <w:rFonts w:ascii="Goudy Old Style" w:hAnsi="Goudy Old Style"/>
          <w:sz w:val="28"/>
          <w:szCs w:val="28"/>
        </w:rPr>
      </w:pPr>
    </w:p>
    <w:sectPr w:rsidR="00213C8C" w:rsidSect="006E3C7A">
      <w:footerReference w:type="default" r:id="rId8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82" w:rsidRDefault="001A1882" w:rsidP="003C4F4E">
      <w:r>
        <w:separator/>
      </w:r>
    </w:p>
  </w:endnote>
  <w:endnote w:type="continuationSeparator" w:id="1">
    <w:p w:rsidR="001A1882" w:rsidRDefault="001A1882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9C7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Osp.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da delib</w:t>
    </w:r>
    <w:r>
      <w:rPr>
        <w:i/>
        <w:color w:val="1E4C7E"/>
        <w:sz w:val="20"/>
        <w:szCs w:val="20"/>
      </w:rPr>
      <w:t xml:space="preserve">. </w:t>
    </w:r>
  </w:p>
  <w:p w:rsidR="004249C7" w:rsidRPr="00981ADD" w:rsidRDefault="004249C7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E03B0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E03B00" w:rsidRPr="00981ADD">
      <w:rPr>
        <w:i/>
        <w:color w:val="1E4C7E"/>
        <w:sz w:val="20"/>
        <w:szCs w:val="20"/>
      </w:rPr>
      <w:fldChar w:fldCharType="separate"/>
    </w:r>
    <w:r w:rsidR="000F0A47">
      <w:rPr>
        <w:i/>
        <w:noProof/>
        <w:color w:val="1E4C7E"/>
        <w:sz w:val="20"/>
        <w:szCs w:val="20"/>
      </w:rPr>
      <w:t>1</w:t>
    </w:r>
    <w:r w:rsidR="00E03B00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E03B00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E03B00" w:rsidRPr="00981ADD">
      <w:rPr>
        <w:i/>
        <w:color w:val="1E4C7E"/>
        <w:sz w:val="20"/>
        <w:szCs w:val="20"/>
      </w:rPr>
      <w:fldChar w:fldCharType="separate"/>
    </w:r>
    <w:r w:rsidR="000F0A47">
      <w:rPr>
        <w:i/>
        <w:noProof/>
        <w:color w:val="1E4C7E"/>
        <w:sz w:val="20"/>
        <w:szCs w:val="20"/>
      </w:rPr>
      <w:t>1</w:t>
    </w:r>
    <w:r w:rsidR="00E03B00" w:rsidRPr="00981ADD">
      <w:rPr>
        <w:i/>
        <w:color w:val="1E4C7E"/>
        <w:sz w:val="20"/>
        <w:szCs w:val="20"/>
      </w:rPr>
      <w:fldChar w:fldCharType="end"/>
    </w:r>
  </w:p>
  <w:p w:rsidR="004249C7" w:rsidRPr="00A96A25" w:rsidRDefault="004249C7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82" w:rsidRDefault="001A1882" w:rsidP="003C4F4E">
      <w:r>
        <w:separator/>
      </w:r>
    </w:p>
  </w:footnote>
  <w:footnote w:type="continuationSeparator" w:id="1">
    <w:p w:rsidR="001A1882" w:rsidRDefault="001A1882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15805250"/>
    <w:lvl w:ilvl="0" w:tplc="256CFF50">
      <w:start w:val="1"/>
      <w:numFmt w:val="decimal"/>
      <w:lvlText w:val="%1 o)"/>
      <w:lvlJc w:val="left"/>
      <w:pPr>
        <w:ind w:left="1495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2215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274E5BAC"/>
    <w:lvl w:ilvl="0" w:tplc="2CD2E0AE">
      <w:start w:val="1"/>
      <w:numFmt w:val="decimal"/>
      <w:lvlText w:val="%1 o)"/>
      <w:lvlJc w:val="left"/>
      <w:pPr>
        <w:ind w:left="1070" w:hanging="360"/>
      </w:pPr>
      <w:rPr>
        <w:rFonts w:hint="default"/>
        <w:color w:val="000000" w:themeColor="text1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B2A2D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0A47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38F7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1882"/>
    <w:rsid w:val="001A23E7"/>
    <w:rsid w:val="001A46B3"/>
    <w:rsid w:val="001A7564"/>
    <w:rsid w:val="001B11E5"/>
    <w:rsid w:val="001B2B7E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3605C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3606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5A7E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49C7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734C7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D23AA"/>
    <w:rsid w:val="004D386A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2031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41C93"/>
    <w:rsid w:val="00550FD2"/>
    <w:rsid w:val="005516C8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685C"/>
    <w:rsid w:val="006870DC"/>
    <w:rsid w:val="00687200"/>
    <w:rsid w:val="006901A6"/>
    <w:rsid w:val="006923C2"/>
    <w:rsid w:val="006946CE"/>
    <w:rsid w:val="00696010"/>
    <w:rsid w:val="006A10DD"/>
    <w:rsid w:val="006A66DF"/>
    <w:rsid w:val="006B0383"/>
    <w:rsid w:val="006B064A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D7DE7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2DE6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AEC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4E11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0734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738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3087"/>
    <w:rsid w:val="009F5411"/>
    <w:rsid w:val="00A0176C"/>
    <w:rsid w:val="00A032C2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49F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36AF"/>
    <w:rsid w:val="00A87808"/>
    <w:rsid w:val="00A90DC0"/>
    <w:rsid w:val="00A91302"/>
    <w:rsid w:val="00A934EB"/>
    <w:rsid w:val="00A9376D"/>
    <w:rsid w:val="00A9685E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17CF2"/>
    <w:rsid w:val="00B202D6"/>
    <w:rsid w:val="00B20939"/>
    <w:rsid w:val="00B3524E"/>
    <w:rsid w:val="00B3766A"/>
    <w:rsid w:val="00B40735"/>
    <w:rsid w:val="00B41B77"/>
    <w:rsid w:val="00B42EA3"/>
    <w:rsid w:val="00B45AA6"/>
    <w:rsid w:val="00B51649"/>
    <w:rsid w:val="00B52285"/>
    <w:rsid w:val="00B52834"/>
    <w:rsid w:val="00B619F5"/>
    <w:rsid w:val="00B63F2A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D6C25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42B3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0339E"/>
    <w:rsid w:val="00E03B00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E10C5"/>
    <w:rsid w:val="00EE115D"/>
    <w:rsid w:val="00EE1B2C"/>
    <w:rsid w:val="00EE1CDD"/>
    <w:rsid w:val="00EE1DA7"/>
    <w:rsid w:val="00EE2423"/>
    <w:rsid w:val="00EE4BA8"/>
    <w:rsid w:val="00EF0203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224F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4364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1486-C887-40A9-8DA4-06CB2BC1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2170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2017-12-06T17:43:00Z</cp:lastPrinted>
  <dcterms:created xsi:type="dcterms:W3CDTF">2019-09-06T14:24:00Z</dcterms:created>
  <dcterms:modified xsi:type="dcterms:W3CDTF">2019-09-06T14:24:00Z</dcterms:modified>
</cp:coreProperties>
</file>