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076BAF">
        <w:rPr>
          <w:b/>
        </w:rPr>
        <w:t>Monitoraggio dell’aderenza al trattamento farmacologico del paziente affetto da asma bronchi</w:t>
      </w:r>
      <w:r w:rsidR="00076BAF">
        <w:rPr>
          <w:b/>
        </w:rPr>
        <w:t>a</w:t>
      </w:r>
      <w:r w:rsidR="00076BAF">
        <w:rPr>
          <w:b/>
        </w:rPr>
        <w:t>le”</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C467A4" w:rsidRDefault="001B47D9" w:rsidP="00076BAF">
      <w:pPr>
        <w:ind w:left="-533" w:right="-143" w:hanging="34"/>
        <w:rPr>
          <w:b/>
        </w:rPr>
      </w:pPr>
      <w:r w:rsidRPr="001B47D9">
        <w:rPr>
          <w:b/>
        </w:rPr>
        <w:t>“</w:t>
      </w:r>
      <w:r w:rsidR="00076BAF">
        <w:rPr>
          <w:b/>
        </w:rPr>
        <w:t>Monitoraggio dell’aderenza al trattamento farmacologico del paziente affetto da asma bronchi</w:t>
      </w:r>
      <w:r w:rsidR="00076BAF">
        <w:rPr>
          <w:b/>
        </w:rPr>
        <w:t>a</w:t>
      </w:r>
      <w:r w:rsidR="00076BAF">
        <w:rPr>
          <w:b/>
        </w:rPr>
        <w:t>le”</w:t>
      </w:r>
    </w:p>
    <w:p w:rsidR="008B3401" w:rsidRDefault="008B3401" w:rsidP="00076BAF">
      <w:pPr>
        <w:ind w:left="-533" w:right="-143" w:hanging="34"/>
        <w:rPr>
          <w:b/>
        </w:rPr>
      </w:pPr>
    </w:p>
    <w:p w:rsidR="008B3401" w:rsidRDefault="008B3401" w:rsidP="00076BAF">
      <w:pPr>
        <w:ind w:left="-533" w:right="-143" w:hanging="34"/>
        <w:rPr>
          <w:b/>
        </w:rPr>
      </w:pPr>
    </w:p>
    <w:p w:rsidR="008B3401" w:rsidRPr="001B47D9" w:rsidRDefault="008B3401" w:rsidP="00076BAF">
      <w:pPr>
        <w:ind w:left="-533" w:right="-143" w:hanging="34"/>
        <w:rPr>
          <w:b/>
        </w:rPr>
      </w:pP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918" w:rsidRDefault="007A7918" w:rsidP="003C4F4E">
      <w:r>
        <w:separator/>
      </w:r>
    </w:p>
  </w:endnote>
  <w:endnote w:type="continuationSeparator" w:id="1">
    <w:p w:rsidR="007A7918" w:rsidRDefault="007A7918"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918" w:rsidRDefault="007A7918" w:rsidP="003C4F4E">
      <w:r>
        <w:separator/>
      </w:r>
    </w:p>
  </w:footnote>
  <w:footnote w:type="continuationSeparator" w:id="1">
    <w:p w:rsidR="007A7918" w:rsidRDefault="007A7918"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6BAF"/>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A7918"/>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163"/>
    <w:rsid w:val="00876B64"/>
    <w:rsid w:val="008807AC"/>
    <w:rsid w:val="008911AD"/>
    <w:rsid w:val="00896545"/>
    <w:rsid w:val="008A004B"/>
    <w:rsid w:val="008A27F1"/>
    <w:rsid w:val="008A3039"/>
    <w:rsid w:val="008A5742"/>
    <w:rsid w:val="008B3401"/>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2019-11-13T16:02:00Z</dcterms:created>
  <dcterms:modified xsi:type="dcterms:W3CDTF">2019-11-13T16:02:00Z</dcterms:modified>
</cp:coreProperties>
</file>